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52" w:rsidRDefault="00143B52" w:rsidP="003C7C55">
      <w:pPr>
        <w:pStyle w:val="Titel"/>
      </w:pPr>
      <w:r w:rsidRPr="00D91E27">
        <w:t>No pasó nada – Antonio Skármenta</w:t>
      </w:r>
    </w:p>
    <w:p w:rsidR="00347DF8" w:rsidRPr="00347DF8" w:rsidRDefault="003C7C55" w:rsidP="00347DF8">
      <w:pPr>
        <w:rPr>
          <w:lang w:val="es-ES"/>
        </w:rPr>
      </w:pPr>
      <w:r>
        <w:rPr>
          <w:lang w:val="es-ES"/>
        </w:rPr>
        <w:t>Editorial:</w:t>
      </w:r>
      <w:r w:rsidR="00347DF8">
        <w:rPr>
          <w:lang w:val="es-ES"/>
        </w:rPr>
        <w:t xml:space="preserve"> Plaza y Janes. 1980. ISBN: 84-01-38557-1</w:t>
      </w:r>
    </w:p>
    <w:p w:rsidR="00143B52" w:rsidRDefault="00143B52" w:rsidP="00143B52">
      <w:pPr>
        <w:pStyle w:val="Textkrper"/>
        <w:rPr>
          <w:rFonts w:cs="Arial"/>
        </w:rPr>
      </w:pPr>
    </w:p>
    <w:p w:rsidR="003C7C55" w:rsidRPr="00D91E27" w:rsidRDefault="003C7C55" w:rsidP="003C7C55">
      <w:pPr>
        <w:pStyle w:val="berschrift2"/>
      </w:pPr>
      <w:r>
        <w:t>Extracto – p. 23</w:t>
      </w:r>
    </w:p>
    <w:p w:rsidR="00143B52" w:rsidRPr="00D91E27" w:rsidRDefault="00143B52" w:rsidP="00143B52">
      <w:pPr>
        <w:pStyle w:val="Textkrper"/>
        <w:rPr>
          <w:rFonts w:cs="Arial"/>
          <w:sz w:val="24"/>
        </w:rPr>
      </w:pPr>
      <w:r w:rsidRPr="00D91E27">
        <w:rPr>
          <w:rFonts w:cs="Arial"/>
          <w:sz w:val="24"/>
        </w:rPr>
        <w:t>En el colegio antes ninguno de mi clase sabía dónde quedaba Chile. Yo después se lo mostré en el mapa. Muchos se reían porque no podían creer que hubiera un país tan flaco. Y en realidad en el mapa se ve como un tallerín. Me preguntaban que cuánta gente cabía allá dentro. Cuando yo les dije que cabían como diez millones, creyeron que les estaba tomando el pelo.</w:t>
      </w:r>
    </w:p>
    <w:p w:rsidR="00143B52" w:rsidRPr="00D91E27" w:rsidRDefault="00143B52" w:rsidP="00143B52">
      <w:pPr>
        <w:pStyle w:val="Textkrper"/>
        <w:rPr>
          <w:rFonts w:cs="Arial"/>
          <w:sz w:val="24"/>
        </w:rPr>
      </w:pPr>
      <w:r w:rsidRPr="00D91E27">
        <w:rPr>
          <w:rFonts w:cs="Arial"/>
          <w:sz w:val="24"/>
        </w:rPr>
        <w:t>Yo les dije que El Estadio Nacional de Chile era más grande que el Olympia Stadion de aquí y que allá se había jugado el mundial del 62, cuando ganó Brasil, segundo Checoslovaquia y tercero Chile. Ellos no saben que en ese Estadio después los militares metieron mucha gente presa, y allí mataron a mi tío Rafael que era profesor y el mejor amigo de mi papi.</w:t>
      </w:r>
    </w:p>
    <w:p w:rsidR="00143B52" w:rsidRDefault="00143B52" w:rsidP="00143B52">
      <w:pPr>
        <w:pStyle w:val="Textkrper"/>
        <w:rPr>
          <w:rFonts w:cs="Arial"/>
        </w:rPr>
      </w:pPr>
    </w:p>
    <w:p w:rsidR="00143B52" w:rsidRDefault="00143B52" w:rsidP="003C7C55">
      <w:pPr>
        <w:pStyle w:val="berschrift2"/>
        <w:rPr>
          <w:lang w:val="es-ES"/>
        </w:rPr>
      </w:pPr>
      <w:r w:rsidRPr="00317AF6">
        <w:rPr>
          <w:lang w:val="es-ES"/>
        </w:rPr>
        <w:t xml:space="preserve">temas </w:t>
      </w:r>
      <w:r>
        <w:rPr>
          <w:lang w:val="es-ES"/>
        </w:rPr>
        <w:t>para tratar</w:t>
      </w:r>
    </w:p>
    <w:p w:rsidR="00143B52" w:rsidRPr="005617A3" w:rsidRDefault="00143B52" w:rsidP="00143B52">
      <w:pPr>
        <w:numPr>
          <w:ilvl w:val="0"/>
          <w:numId w:val="1"/>
        </w:numPr>
        <w:rPr>
          <w:rFonts w:cs="Arial"/>
          <w:b/>
          <w:i/>
          <w:lang w:val="es-ES"/>
        </w:rPr>
      </w:pPr>
      <w:r>
        <w:rPr>
          <w:rFonts w:cs="Arial"/>
          <w:lang w:val="es-ES"/>
        </w:rPr>
        <w:t xml:space="preserve">el yo entre los 2 mundos: Alemania y Chile. El </w:t>
      </w:r>
      <w:r w:rsidR="003C7C55">
        <w:rPr>
          <w:rFonts w:cs="Arial"/>
          <w:lang w:val="es-ES"/>
        </w:rPr>
        <w:t xml:space="preserve">yo </w:t>
      </w:r>
      <w:r>
        <w:rPr>
          <w:rFonts w:cs="Arial"/>
          <w:lang w:val="es-ES"/>
        </w:rPr>
        <w:t xml:space="preserve">conoce dos países, culturas </w:t>
      </w:r>
      <w:r w:rsidRPr="00CE10E5">
        <w:rPr>
          <w:rFonts w:cs="Arial"/>
          <w:lang w:val="es-ES"/>
        </w:rPr>
        <w:sym w:font="Wingdings" w:char="F0E0"/>
      </w:r>
      <w:r>
        <w:rPr>
          <w:rFonts w:cs="Arial"/>
          <w:lang w:val="es-ES"/>
        </w:rPr>
        <w:t xml:space="preserve"> los niños alemanes no lo conocen </w:t>
      </w:r>
      <w:r w:rsidRPr="00CE10E5">
        <w:rPr>
          <w:rFonts w:cs="Arial"/>
          <w:lang w:val="es-ES"/>
        </w:rPr>
        <w:sym w:font="Wingdings" w:char="F0E0"/>
      </w:r>
      <w:r>
        <w:rPr>
          <w:rFonts w:cs="Arial"/>
          <w:lang w:val="es-ES"/>
        </w:rPr>
        <w:t xml:space="preserve"> </w:t>
      </w:r>
      <w:r w:rsidR="003C7C55">
        <w:rPr>
          <w:rFonts w:cs="Arial"/>
          <w:lang w:val="es-ES"/>
        </w:rPr>
        <w:t>¿</w:t>
      </w:r>
      <w:r w:rsidRPr="005617A3">
        <w:rPr>
          <w:rFonts w:cs="Arial"/>
          <w:b/>
          <w:i/>
          <w:lang w:val="es-ES"/>
        </w:rPr>
        <w:t>cómo reaccionan los compañeros alemanes al contarles de Chile?</w:t>
      </w:r>
    </w:p>
    <w:p w:rsidR="00143B52" w:rsidRPr="005617A3" w:rsidRDefault="00143B52" w:rsidP="00143B52">
      <w:pPr>
        <w:numPr>
          <w:ilvl w:val="0"/>
          <w:numId w:val="1"/>
        </w:numPr>
        <w:rPr>
          <w:rFonts w:cs="Arial"/>
          <w:b/>
          <w:i/>
          <w:lang w:val="es-ES"/>
        </w:rPr>
      </w:pPr>
      <w:r>
        <w:rPr>
          <w:rFonts w:cs="Arial"/>
          <w:lang w:val="es-ES"/>
        </w:rPr>
        <w:t xml:space="preserve">su familia y los problemas de integración en Alemania </w:t>
      </w:r>
      <w:r w:rsidRPr="00CE10E5">
        <w:rPr>
          <w:rFonts w:cs="Arial"/>
          <w:lang w:val="es-ES"/>
        </w:rPr>
        <w:sym w:font="Wingdings" w:char="F0E0"/>
      </w:r>
      <w:r>
        <w:rPr>
          <w:rFonts w:cs="Arial"/>
          <w:lang w:val="es-ES"/>
        </w:rPr>
        <w:t xml:space="preserve"> </w:t>
      </w:r>
      <w:r w:rsidR="003C7C55">
        <w:rPr>
          <w:rFonts w:cs="Arial"/>
          <w:lang w:val="es-ES"/>
        </w:rPr>
        <w:t>¿</w:t>
      </w:r>
      <w:r w:rsidRPr="005617A3">
        <w:rPr>
          <w:rFonts w:cs="Arial"/>
          <w:b/>
          <w:i/>
          <w:lang w:val="es-ES"/>
        </w:rPr>
        <w:t>cómo se encuentra su familia en Alemania?</w:t>
      </w:r>
    </w:p>
    <w:p w:rsidR="00143B52" w:rsidRPr="005617A3" w:rsidRDefault="00143B52" w:rsidP="00143B52">
      <w:pPr>
        <w:numPr>
          <w:ilvl w:val="0"/>
          <w:numId w:val="1"/>
        </w:numPr>
        <w:rPr>
          <w:rFonts w:cs="Arial"/>
          <w:b/>
          <w:i/>
          <w:lang w:val="es-ES"/>
        </w:rPr>
      </w:pPr>
      <w:r w:rsidRPr="005617A3">
        <w:rPr>
          <w:rFonts w:cs="Arial"/>
          <w:b/>
          <w:i/>
          <w:lang w:val="es-ES"/>
        </w:rPr>
        <w:t>el título</w:t>
      </w:r>
      <w:r>
        <w:rPr>
          <w:rFonts w:cs="Arial"/>
          <w:b/>
          <w:i/>
          <w:lang w:val="es-ES"/>
        </w:rPr>
        <w:t xml:space="preserve"> – su nombre</w:t>
      </w:r>
      <w:r w:rsidRPr="005617A3">
        <w:rPr>
          <w:rFonts w:cs="Arial"/>
          <w:b/>
          <w:i/>
          <w:lang w:val="es-ES"/>
        </w:rPr>
        <w:t>: no pasó nada – lucho</w:t>
      </w:r>
    </w:p>
    <w:p w:rsidR="00143B52" w:rsidRDefault="00143B52" w:rsidP="00143B52">
      <w:pPr>
        <w:numPr>
          <w:ilvl w:val="0"/>
          <w:numId w:val="1"/>
        </w:numPr>
        <w:rPr>
          <w:rFonts w:cs="Arial"/>
          <w:lang w:val="es-ES"/>
        </w:rPr>
      </w:pPr>
      <w:r>
        <w:rPr>
          <w:rFonts w:cs="Arial"/>
          <w:lang w:val="es-ES"/>
        </w:rPr>
        <w:t>golpe militar</w:t>
      </w:r>
      <w:r w:rsidRPr="005617A3">
        <w:rPr>
          <w:rFonts w:cs="Arial"/>
          <w:b/>
          <w:i/>
          <w:lang w:val="es-ES"/>
        </w:rPr>
        <w:t xml:space="preserve">: </w:t>
      </w:r>
      <w:r w:rsidR="003C7C55">
        <w:rPr>
          <w:rFonts w:cs="Arial"/>
          <w:b/>
          <w:i/>
          <w:lang w:val="es-ES"/>
        </w:rPr>
        <w:t>¿</w:t>
      </w:r>
      <w:r w:rsidRPr="005617A3">
        <w:rPr>
          <w:rFonts w:cs="Arial"/>
          <w:b/>
          <w:i/>
          <w:lang w:val="es-ES"/>
        </w:rPr>
        <w:t>por qué emigró la familia a Alemania y dejó su país</w:t>
      </w:r>
    </w:p>
    <w:p w:rsidR="00143B52" w:rsidRDefault="00143B52" w:rsidP="00143B52">
      <w:pPr>
        <w:numPr>
          <w:ilvl w:val="0"/>
          <w:numId w:val="1"/>
        </w:numPr>
        <w:rPr>
          <w:rFonts w:cs="Arial"/>
          <w:b/>
          <w:i/>
          <w:lang w:val="es-ES"/>
        </w:rPr>
      </w:pPr>
      <w:r w:rsidRPr="005617A3">
        <w:rPr>
          <w:rFonts w:cs="Arial"/>
          <w:b/>
          <w:i/>
          <w:lang w:val="es-ES"/>
        </w:rPr>
        <w:t>las dificultades diar</w:t>
      </w:r>
      <w:r>
        <w:rPr>
          <w:rFonts w:cs="Arial"/>
          <w:b/>
          <w:i/>
          <w:lang w:val="es-ES"/>
        </w:rPr>
        <w:t>i</w:t>
      </w:r>
      <w:r w:rsidRPr="005617A3">
        <w:rPr>
          <w:rFonts w:cs="Arial"/>
          <w:b/>
          <w:i/>
          <w:lang w:val="es-ES"/>
        </w:rPr>
        <w:t>as en un país ajeno</w:t>
      </w:r>
    </w:p>
    <w:p w:rsidR="00143B52" w:rsidRDefault="00143B52" w:rsidP="00143B52">
      <w:pPr>
        <w:numPr>
          <w:ilvl w:val="0"/>
          <w:numId w:val="1"/>
        </w:numPr>
        <w:rPr>
          <w:rFonts w:cs="Arial"/>
          <w:lang w:val="es-ES"/>
        </w:rPr>
      </w:pPr>
      <w:r w:rsidRPr="00143B52">
        <w:rPr>
          <w:rFonts w:cs="Arial"/>
          <w:b/>
          <w:lang w:val="es-ES"/>
        </w:rPr>
        <w:t xml:space="preserve">lengua/estilo: </w:t>
      </w:r>
      <w:r w:rsidRPr="00143B52">
        <w:rPr>
          <w:rFonts w:cs="Arial"/>
          <w:lang w:val="es-ES"/>
        </w:rPr>
        <w:t>vemos todo por los ojos de un niño, así tb. es el voc. y el estilo</w:t>
      </w:r>
      <w:r>
        <w:rPr>
          <w:rFonts w:cs="Arial"/>
          <w:lang w:val="es-ES"/>
        </w:rPr>
        <w:t xml:space="preserve">, </w:t>
      </w:r>
      <w:r w:rsidRPr="00143B52">
        <w:rPr>
          <w:rFonts w:cs="Arial"/>
          <w:lang w:val="es-ES"/>
        </w:rPr>
        <w:t>muchas comparaciones</w:t>
      </w:r>
      <w:r>
        <w:rPr>
          <w:rFonts w:cs="Arial"/>
          <w:lang w:val="es-ES"/>
        </w:rPr>
        <w:t xml:space="preserve">, </w:t>
      </w:r>
      <w:r w:rsidRPr="00143B52">
        <w:rPr>
          <w:rFonts w:cs="Arial"/>
          <w:lang w:val="es-ES"/>
        </w:rPr>
        <w:t>vocabulario joven y chileno, cotidiano</w:t>
      </w:r>
    </w:p>
    <w:p w:rsidR="00143B52" w:rsidRPr="00143B52" w:rsidRDefault="00143B52" w:rsidP="00143B52">
      <w:pPr>
        <w:numPr>
          <w:ilvl w:val="0"/>
          <w:numId w:val="1"/>
        </w:numPr>
        <w:rPr>
          <w:rFonts w:cs="Arial"/>
          <w:lang w:val="es-ES"/>
        </w:rPr>
      </w:pPr>
      <w:r w:rsidRPr="00143B52">
        <w:rPr>
          <w:rFonts w:cs="Arial"/>
          <w:b/>
          <w:lang w:val="es-ES"/>
        </w:rPr>
        <w:t>estructura:</w:t>
      </w:r>
      <w:r>
        <w:rPr>
          <w:rFonts w:cs="Arial"/>
          <w:lang w:val="es-ES"/>
        </w:rPr>
        <w:t xml:space="preserve"> </w:t>
      </w:r>
      <w:r w:rsidRPr="00143B52">
        <w:rPr>
          <w:lang w:val="es-ES"/>
        </w:rPr>
        <w:t xml:space="preserve">con </w:t>
      </w:r>
      <w:r w:rsidRPr="00143B52">
        <w:rPr>
          <w:b/>
          <w:i/>
          <w:lang w:val="es-ES"/>
        </w:rPr>
        <w:t>flashbacks</w:t>
      </w:r>
      <w:r w:rsidRPr="00143B52">
        <w:rPr>
          <w:lang w:val="es-ES"/>
        </w:rPr>
        <w:t xml:space="preserve"> para comprender y conocer su vida antes de salir de Chile</w:t>
      </w:r>
      <w:r>
        <w:rPr>
          <w:rFonts w:cs="Arial"/>
          <w:lang w:val="es-ES"/>
        </w:rPr>
        <w:t xml:space="preserve">, </w:t>
      </w:r>
      <w:r w:rsidRPr="00143B52">
        <w:rPr>
          <w:lang w:val="es-ES"/>
        </w:rPr>
        <w:t>no lineal</w:t>
      </w:r>
    </w:p>
    <w:p w:rsidR="00143B52" w:rsidRDefault="00143B52" w:rsidP="00143B52">
      <w:pPr>
        <w:rPr>
          <w:rFonts w:cs="Arial"/>
          <w:lang w:val="es-ES"/>
        </w:rPr>
      </w:pPr>
    </w:p>
    <w:p w:rsidR="00143B52" w:rsidRDefault="00143B52" w:rsidP="003C7C55">
      <w:pPr>
        <w:pStyle w:val="berschrift2"/>
        <w:rPr>
          <w:lang w:val="es-ES"/>
        </w:rPr>
      </w:pPr>
      <w:r>
        <w:rPr>
          <w:lang w:val="es-ES"/>
        </w:rPr>
        <w:t>vocabulario</w:t>
      </w:r>
    </w:p>
    <w:p w:rsidR="00143B52" w:rsidRDefault="00143B52" w:rsidP="00143B52">
      <w:pPr>
        <w:rPr>
          <w:rFonts w:cs="Arial"/>
          <w:lang w:val="es-ES"/>
        </w:rPr>
      </w:pPr>
      <w:r>
        <w:rPr>
          <w:rFonts w:cs="Arial"/>
          <w:lang w:val="es-ES"/>
        </w:rPr>
        <w:t>el golpe militar – Staatsstreich</w:t>
      </w:r>
    </w:p>
    <w:p w:rsidR="00143B52" w:rsidRDefault="00143B52" w:rsidP="00143B52">
      <w:pPr>
        <w:rPr>
          <w:rFonts w:cs="Arial"/>
          <w:lang w:val="es-ES"/>
        </w:rPr>
      </w:pPr>
      <w:r>
        <w:rPr>
          <w:rFonts w:cs="Arial"/>
          <w:lang w:val="es-ES"/>
        </w:rPr>
        <w:t>asesinar – matar – töten</w:t>
      </w:r>
    </w:p>
    <w:p w:rsidR="00143B52" w:rsidRDefault="00143B52" w:rsidP="00143B52">
      <w:pPr>
        <w:rPr>
          <w:rFonts w:cs="Arial"/>
          <w:lang w:val="es-ES"/>
        </w:rPr>
      </w:pPr>
      <w:r>
        <w:rPr>
          <w:rFonts w:cs="Arial"/>
          <w:lang w:val="es-ES"/>
        </w:rPr>
        <w:t>las llamas – Flammen</w:t>
      </w:r>
    </w:p>
    <w:p w:rsidR="00143B52" w:rsidRDefault="00143B52" w:rsidP="00143B52">
      <w:pPr>
        <w:rPr>
          <w:rFonts w:cs="Arial"/>
          <w:lang w:val="es-ES"/>
        </w:rPr>
      </w:pPr>
      <w:r>
        <w:rPr>
          <w:rFonts w:cs="Arial"/>
          <w:lang w:val="es-ES"/>
        </w:rPr>
        <w:t>llevar preso a alguien – jem. gefangen nehmen</w:t>
      </w:r>
    </w:p>
    <w:p w:rsidR="00143B52" w:rsidRDefault="00143B52" w:rsidP="00143B52">
      <w:pPr>
        <w:rPr>
          <w:rFonts w:cs="Arial"/>
          <w:lang w:val="es-ES"/>
        </w:rPr>
      </w:pPr>
      <w:r>
        <w:rPr>
          <w:rFonts w:cs="Arial"/>
          <w:lang w:val="es-ES"/>
        </w:rPr>
        <w:t>echar/despidir del trabajo – entlassen</w:t>
      </w:r>
    </w:p>
    <w:p w:rsidR="00143B52" w:rsidRPr="003C7C55" w:rsidRDefault="00143B52" w:rsidP="00143B52">
      <w:pPr>
        <w:rPr>
          <w:rFonts w:cs="Arial"/>
        </w:rPr>
      </w:pPr>
      <w:r w:rsidRPr="003C7C55">
        <w:rPr>
          <w:rFonts w:cs="Arial"/>
        </w:rPr>
        <w:t>tener pasta – Fähigkeit haben</w:t>
      </w:r>
    </w:p>
    <w:p w:rsidR="00143B52" w:rsidRPr="00B97BA3" w:rsidRDefault="00143B52" w:rsidP="00143B52">
      <w:pPr>
        <w:rPr>
          <w:rFonts w:cs="Arial"/>
        </w:rPr>
      </w:pPr>
      <w:r w:rsidRPr="00B97BA3">
        <w:rPr>
          <w:rFonts w:cs="Arial"/>
        </w:rPr>
        <w:t>tener remedio – dagegen kann man etwas machen</w:t>
      </w:r>
    </w:p>
    <w:p w:rsidR="00143B52" w:rsidRPr="00B97BA3" w:rsidRDefault="00143B52" w:rsidP="00143B52">
      <w:pPr>
        <w:rPr>
          <w:rFonts w:cs="Arial"/>
          <w:lang w:val="es-ES"/>
        </w:rPr>
      </w:pPr>
      <w:r w:rsidRPr="00B97BA3">
        <w:rPr>
          <w:rFonts w:cs="Arial"/>
          <w:lang w:val="es-ES"/>
        </w:rPr>
        <w:t>estar conforme – contento</w:t>
      </w:r>
    </w:p>
    <w:p w:rsidR="00143B52" w:rsidRPr="00B97BA3" w:rsidRDefault="00143B52" w:rsidP="00143B52">
      <w:pPr>
        <w:rPr>
          <w:rFonts w:cs="Arial"/>
          <w:lang w:val="es-ES"/>
        </w:rPr>
      </w:pPr>
      <w:r w:rsidRPr="00B97BA3">
        <w:rPr>
          <w:rFonts w:cs="Arial"/>
          <w:lang w:val="es-ES"/>
        </w:rPr>
        <w:t>dar pena – Leid tun</w:t>
      </w:r>
    </w:p>
    <w:p w:rsidR="00143B52" w:rsidRDefault="00143B52" w:rsidP="00143B52">
      <w:pPr>
        <w:rPr>
          <w:rFonts w:cs="Arial"/>
          <w:lang w:val="es-ES"/>
        </w:rPr>
      </w:pPr>
      <w:r>
        <w:rPr>
          <w:rFonts w:cs="Arial"/>
          <w:lang w:val="es-ES"/>
        </w:rPr>
        <w:t>bandera – Fahne</w:t>
      </w:r>
    </w:p>
    <w:p w:rsidR="00143B52" w:rsidRDefault="00143B52" w:rsidP="00143B52">
      <w:pPr>
        <w:rPr>
          <w:rFonts w:cs="Arial"/>
          <w:lang w:val="es-ES"/>
        </w:rPr>
      </w:pPr>
      <w:r>
        <w:rPr>
          <w:rFonts w:cs="Arial"/>
          <w:lang w:val="es-ES"/>
        </w:rPr>
        <w:t>convencer – überzeigen</w:t>
      </w:r>
    </w:p>
    <w:p w:rsidR="00143B52" w:rsidRDefault="00143B52" w:rsidP="00143B52">
      <w:pPr>
        <w:rPr>
          <w:rFonts w:cs="Arial"/>
          <w:lang w:val="es-ES"/>
        </w:rPr>
      </w:pPr>
      <w:r>
        <w:rPr>
          <w:rFonts w:cs="Arial"/>
          <w:lang w:val="es-ES"/>
        </w:rPr>
        <w:t>el gobierno – Regierung</w:t>
      </w:r>
    </w:p>
    <w:p w:rsidR="00143B52" w:rsidRDefault="00143B52" w:rsidP="00143B52">
      <w:pPr>
        <w:rPr>
          <w:rFonts w:cs="Arial"/>
          <w:lang w:val="es-ES"/>
        </w:rPr>
      </w:pPr>
      <w:r>
        <w:rPr>
          <w:rFonts w:cs="Arial"/>
          <w:lang w:val="es-ES"/>
        </w:rPr>
        <w:t>la junta militar – Militärdiktatur</w:t>
      </w:r>
    </w:p>
    <w:p w:rsidR="00143B52" w:rsidRDefault="00143B52" w:rsidP="00143B52">
      <w:pPr>
        <w:rPr>
          <w:rFonts w:cs="Arial"/>
          <w:lang w:val="es-ES"/>
        </w:rPr>
      </w:pPr>
      <w:r>
        <w:rPr>
          <w:rFonts w:cs="Arial"/>
          <w:lang w:val="es-ES"/>
        </w:rPr>
        <w:lastRenderedPageBreak/>
        <w:t>flaco – dünn</w:t>
      </w:r>
    </w:p>
    <w:p w:rsidR="00143B52" w:rsidRDefault="00143B52" w:rsidP="00143B52">
      <w:pPr>
        <w:rPr>
          <w:rFonts w:cs="Arial"/>
          <w:lang w:val="es-ES"/>
        </w:rPr>
      </w:pPr>
      <w:r>
        <w:rPr>
          <w:rFonts w:cs="Arial"/>
          <w:lang w:val="es-ES"/>
        </w:rPr>
        <w:t>tomar el pelo – veräppeln</w:t>
      </w:r>
    </w:p>
    <w:p w:rsidR="00143B52" w:rsidRDefault="00143B52" w:rsidP="00143B52">
      <w:pPr>
        <w:rPr>
          <w:rFonts w:cs="Arial"/>
          <w:lang w:val="es-ES"/>
        </w:rPr>
      </w:pPr>
      <w:r>
        <w:rPr>
          <w:rFonts w:cs="Arial"/>
          <w:lang w:val="es-ES"/>
        </w:rPr>
        <w:t>acostumbrarse – sich gewöhnen an</w:t>
      </w:r>
    </w:p>
    <w:p w:rsidR="00143B52" w:rsidRDefault="00143B52" w:rsidP="00143B52">
      <w:pPr>
        <w:rPr>
          <w:rFonts w:cs="Arial"/>
          <w:lang w:val="es-ES"/>
        </w:rPr>
      </w:pPr>
      <w:r>
        <w:rPr>
          <w:rFonts w:cs="Arial"/>
          <w:lang w:val="es-ES"/>
        </w:rPr>
        <w:t>la pieza – la habitación</w:t>
      </w:r>
    </w:p>
    <w:p w:rsidR="00143B52" w:rsidRDefault="00143B52" w:rsidP="00143B52">
      <w:pPr>
        <w:rPr>
          <w:rFonts w:cs="Arial"/>
          <w:lang w:val="es-ES"/>
        </w:rPr>
      </w:pPr>
      <w:r>
        <w:rPr>
          <w:rFonts w:cs="Arial"/>
          <w:lang w:val="es-ES"/>
        </w:rPr>
        <w:t>el coscorrón – Kopfnuss</w:t>
      </w:r>
    </w:p>
    <w:p w:rsidR="00143B52" w:rsidRDefault="00143B52" w:rsidP="00143B52">
      <w:pPr>
        <w:rPr>
          <w:rFonts w:cs="Arial"/>
          <w:lang w:val="es-ES"/>
        </w:rPr>
      </w:pPr>
      <w:r>
        <w:rPr>
          <w:rFonts w:cs="Arial"/>
          <w:lang w:val="es-ES"/>
        </w:rPr>
        <w:t>oscurecer – dunkel werden</w:t>
      </w:r>
    </w:p>
    <w:p w:rsidR="00143B52" w:rsidRDefault="00143B52" w:rsidP="00143B52">
      <w:pPr>
        <w:rPr>
          <w:rFonts w:cs="Arial"/>
          <w:lang w:val="es-ES"/>
        </w:rPr>
      </w:pPr>
      <w:r>
        <w:rPr>
          <w:rFonts w:cs="Arial"/>
          <w:lang w:val="es-ES"/>
        </w:rPr>
        <w:t>los pájaros – Vögel</w:t>
      </w:r>
    </w:p>
    <w:p w:rsidR="00143B52" w:rsidRDefault="00143B52" w:rsidP="00143B52">
      <w:pPr>
        <w:rPr>
          <w:rFonts w:cs="Arial"/>
          <w:lang w:val="es-ES"/>
        </w:rPr>
      </w:pPr>
      <w:r>
        <w:rPr>
          <w:rFonts w:cs="Arial"/>
          <w:lang w:val="es-ES"/>
        </w:rPr>
        <w:t>perros sueltos – freilaufende Hunde</w:t>
      </w:r>
    </w:p>
    <w:p w:rsidR="00143B52" w:rsidRDefault="00143B52" w:rsidP="00143B52">
      <w:pPr>
        <w:rPr>
          <w:rFonts w:cs="Arial"/>
          <w:lang w:val="es-ES"/>
        </w:rPr>
      </w:pPr>
      <w:r>
        <w:rPr>
          <w:rFonts w:cs="Arial"/>
          <w:lang w:val="es-ES"/>
        </w:rPr>
        <w:t>dar vergüenza – schämen</w:t>
      </w:r>
    </w:p>
    <w:p w:rsidR="00143B52" w:rsidRDefault="00143B52" w:rsidP="00143B52">
      <w:pPr>
        <w:rPr>
          <w:rFonts w:cs="Arial"/>
          <w:lang w:val="es-ES"/>
        </w:rPr>
      </w:pPr>
      <w:r>
        <w:rPr>
          <w:rFonts w:cs="Arial"/>
          <w:lang w:val="es-ES"/>
        </w:rPr>
        <w:t>conseguir – erreichen</w:t>
      </w:r>
    </w:p>
    <w:p w:rsidR="00143B52" w:rsidRDefault="00143B52" w:rsidP="00143B52">
      <w:pPr>
        <w:rPr>
          <w:rFonts w:cs="Arial"/>
          <w:lang w:val="es-ES"/>
        </w:rPr>
      </w:pPr>
      <w:r>
        <w:rPr>
          <w:rFonts w:cs="Arial"/>
          <w:lang w:val="es-ES"/>
        </w:rPr>
        <w:t>el recreo – Pause</w:t>
      </w:r>
    </w:p>
    <w:p w:rsidR="00143B52" w:rsidRPr="003C7C55" w:rsidRDefault="00143B52" w:rsidP="00143B52">
      <w:pPr>
        <w:rPr>
          <w:rFonts w:cs="Arial"/>
        </w:rPr>
      </w:pPr>
      <w:r w:rsidRPr="003C7C55">
        <w:rPr>
          <w:rFonts w:cs="Arial"/>
        </w:rPr>
        <w:t>el lagarto – Eidechse</w:t>
      </w:r>
    </w:p>
    <w:p w:rsidR="00143B52" w:rsidRPr="003C7C55" w:rsidRDefault="00143B52" w:rsidP="00143B52">
      <w:pPr>
        <w:rPr>
          <w:rFonts w:cs="Arial"/>
        </w:rPr>
      </w:pPr>
      <w:r w:rsidRPr="003C7C55">
        <w:rPr>
          <w:rFonts w:cs="Arial"/>
        </w:rPr>
        <w:t>pegar – schlagen</w:t>
      </w:r>
    </w:p>
    <w:p w:rsidR="00143B52" w:rsidRPr="003C7C55" w:rsidRDefault="00143B52" w:rsidP="00143B52">
      <w:pPr>
        <w:rPr>
          <w:rFonts w:cs="Arial"/>
        </w:rPr>
      </w:pPr>
      <w:r w:rsidRPr="003C7C55">
        <w:rPr>
          <w:rFonts w:cs="Arial"/>
        </w:rPr>
        <w:t>el terremoto – Erdbeben</w:t>
      </w:r>
    </w:p>
    <w:p w:rsidR="00143B52" w:rsidRPr="003C7C55" w:rsidRDefault="00143B52" w:rsidP="00143B52">
      <w:pPr>
        <w:rPr>
          <w:rFonts w:cs="Arial"/>
        </w:rPr>
      </w:pPr>
      <w:r w:rsidRPr="003C7C55">
        <w:rPr>
          <w:rFonts w:cs="Arial"/>
        </w:rPr>
        <w:t>callado – ruhig, stumm</w:t>
      </w:r>
    </w:p>
    <w:p w:rsidR="00143B52" w:rsidRPr="003C7C55" w:rsidRDefault="00143B52" w:rsidP="00143B52">
      <w:pPr>
        <w:rPr>
          <w:rFonts w:cs="Arial"/>
        </w:rPr>
      </w:pPr>
      <w:r w:rsidRPr="003C7C55">
        <w:rPr>
          <w:rFonts w:cs="Arial"/>
        </w:rPr>
        <w:t>quitar – wegnehmen</w:t>
      </w:r>
    </w:p>
    <w:p w:rsidR="00143B52" w:rsidRPr="003C7C55" w:rsidRDefault="00143B52" w:rsidP="00143B52">
      <w:pPr>
        <w:rPr>
          <w:rFonts w:cs="Arial"/>
        </w:rPr>
      </w:pPr>
      <w:r w:rsidRPr="003C7C55">
        <w:rPr>
          <w:rFonts w:cs="Arial"/>
        </w:rPr>
        <w:t>la clandestinidad – Untergrund, Verborgenheit</w:t>
      </w:r>
    </w:p>
    <w:p w:rsidR="00143B52" w:rsidRPr="003C7C55" w:rsidRDefault="00143B52" w:rsidP="00143B52">
      <w:pPr>
        <w:rPr>
          <w:rFonts w:cs="Arial"/>
        </w:rPr>
      </w:pPr>
      <w:r w:rsidRPr="003C7C55">
        <w:rPr>
          <w:rFonts w:cs="Arial"/>
        </w:rPr>
        <w:t>feriado nacional – Nationalfeiertag</w:t>
      </w:r>
    </w:p>
    <w:p w:rsidR="00143B52" w:rsidRPr="003C7C55" w:rsidRDefault="00143B52" w:rsidP="00143B52">
      <w:pPr>
        <w:rPr>
          <w:rFonts w:cs="Arial"/>
        </w:rPr>
      </w:pPr>
      <w:r w:rsidRPr="003C7C55">
        <w:rPr>
          <w:rFonts w:cs="Arial"/>
        </w:rPr>
        <w:t>traicionar – verraten</w:t>
      </w:r>
    </w:p>
    <w:p w:rsidR="00143B52" w:rsidRPr="00143B52" w:rsidRDefault="00143B52" w:rsidP="00143B52">
      <w:pPr>
        <w:rPr>
          <w:rFonts w:cs="Arial"/>
        </w:rPr>
      </w:pPr>
      <w:r w:rsidRPr="00143B52">
        <w:rPr>
          <w:rFonts w:cs="Arial"/>
        </w:rPr>
        <w:t>patria – Heimatland</w:t>
      </w:r>
    </w:p>
    <w:p w:rsidR="00143B52" w:rsidRPr="003746F0" w:rsidRDefault="00143B52" w:rsidP="00143B52">
      <w:pPr>
        <w:rPr>
          <w:rFonts w:cs="Arial"/>
        </w:rPr>
      </w:pPr>
      <w:r w:rsidRPr="003746F0">
        <w:rPr>
          <w:rFonts w:cs="Arial"/>
        </w:rPr>
        <w:t>monjas – Klosterschwester</w:t>
      </w:r>
    </w:p>
    <w:p w:rsidR="00143B52" w:rsidRPr="003746F0" w:rsidRDefault="00143B52" w:rsidP="00143B52">
      <w:pPr>
        <w:rPr>
          <w:rFonts w:cs="Arial"/>
        </w:rPr>
      </w:pPr>
      <w:r w:rsidRPr="003746F0">
        <w:rPr>
          <w:rFonts w:cs="Arial"/>
        </w:rPr>
        <w:t>sentirse más tirado que pucho – sich für einen Nichtsnutz halten</w:t>
      </w:r>
    </w:p>
    <w:p w:rsidR="00143B52" w:rsidRDefault="00143B52" w:rsidP="00143B52">
      <w:pPr>
        <w:rPr>
          <w:rFonts w:cs="Arial"/>
        </w:rPr>
      </w:pPr>
      <w:r>
        <w:rPr>
          <w:rFonts w:cs="Arial"/>
        </w:rPr>
        <w:t>equivocarse – sich täuschen</w:t>
      </w:r>
    </w:p>
    <w:p w:rsidR="00143B52" w:rsidRDefault="00143B52" w:rsidP="00143B52">
      <w:pPr>
        <w:rPr>
          <w:rFonts w:cs="Arial"/>
        </w:rPr>
      </w:pPr>
      <w:r>
        <w:rPr>
          <w:rFonts w:cs="Arial"/>
        </w:rPr>
        <w:t>llorar – weinen</w:t>
      </w:r>
    </w:p>
    <w:p w:rsidR="00143B52" w:rsidRDefault="00143B52" w:rsidP="00143B52">
      <w:pPr>
        <w:rPr>
          <w:rFonts w:cs="Arial"/>
        </w:rPr>
      </w:pPr>
      <w:r>
        <w:rPr>
          <w:rFonts w:cs="Arial"/>
        </w:rPr>
        <w:t>desagüar – auslaufen</w:t>
      </w:r>
    </w:p>
    <w:p w:rsidR="00143B52" w:rsidRPr="001D00C4" w:rsidRDefault="00143B52" w:rsidP="00143B52">
      <w:pPr>
        <w:rPr>
          <w:rFonts w:cs="Arial"/>
          <w:lang w:val="es-ES"/>
        </w:rPr>
      </w:pPr>
      <w:r w:rsidRPr="001D00C4">
        <w:rPr>
          <w:rFonts w:cs="Arial"/>
          <w:lang w:val="es-ES"/>
        </w:rPr>
        <w:t>estanque – Stausee</w:t>
      </w:r>
    </w:p>
    <w:p w:rsidR="00143B52" w:rsidRPr="001D00C4" w:rsidRDefault="00143B52" w:rsidP="00143B52">
      <w:pPr>
        <w:rPr>
          <w:rFonts w:cs="Arial"/>
          <w:lang w:val="es-ES"/>
        </w:rPr>
      </w:pPr>
      <w:r w:rsidRPr="001D00C4">
        <w:rPr>
          <w:rFonts w:cs="Arial"/>
          <w:lang w:val="es-ES"/>
        </w:rPr>
        <w:t>amargarse – verbittern</w:t>
      </w:r>
    </w:p>
    <w:p w:rsidR="00143B52" w:rsidRPr="001D00C4" w:rsidRDefault="00143B52" w:rsidP="00143B52">
      <w:pPr>
        <w:rPr>
          <w:rFonts w:cs="Arial"/>
          <w:lang w:val="es-ES"/>
        </w:rPr>
      </w:pPr>
      <w:r w:rsidRPr="001D00C4">
        <w:rPr>
          <w:rFonts w:cs="Arial"/>
          <w:lang w:val="es-ES"/>
        </w:rPr>
        <w:t>el buzón – Briefkasten</w:t>
      </w:r>
    </w:p>
    <w:p w:rsidR="00143B52" w:rsidRPr="001D00C4" w:rsidRDefault="00143B52" w:rsidP="00143B52">
      <w:pPr>
        <w:rPr>
          <w:rFonts w:cs="Arial"/>
        </w:rPr>
      </w:pPr>
      <w:r w:rsidRPr="001D00C4">
        <w:rPr>
          <w:rFonts w:cs="Arial"/>
        </w:rPr>
        <w:t>griegos – Griechen</w:t>
      </w:r>
    </w:p>
    <w:p w:rsidR="00143B52" w:rsidRPr="001D00C4" w:rsidRDefault="00143B52" w:rsidP="00143B52">
      <w:pPr>
        <w:rPr>
          <w:rFonts w:cs="Arial"/>
        </w:rPr>
      </w:pPr>
      <w:r>
        <w:rPr>
          <w:rFonts w:cs="Arial"/>
        </w:rPr>
        <w:t>garganta – H</w:t>
      </w:r>
      <w:r w:rsidRPr="001D00C4">
        <w:rPr>
          <w:rFonts w:cs="Arial"/>
        </w:rPr>
        <w:t>als</w:t>
      </w:r>
    </w:p>
    <w:p w:rsidR="00143B52" w:rsidRDefault="00143B52" w:rsidP="00143B52">
      <w:pPr>
        <w:rPr>
          <w:rFonts w:cs="Arial"/>
        </w:rPr>
      </w:pPr>
      <w:r w:rsidRPr="001D00C4">
        <w:rPr>
          <w:rFonts w:cs="Arial"/>
        </w:rPr>
        <w:t xml:space="preserve">vencer – siegen </w:t>
      </w:r>
    </w:p>
    <w:p w:rsidR="00143B52" w:rsidRDefault="00143B52" w:rsidP="00143B52">
      <w:pPr>
        <w:rPr>
          <w:rFonts w:cs="Arial"/>
        </w:rPr>
      </w:pPr>
      <w:r>
        <w:rPr>
          <w:rFonts w:cs="Arial"/>
        </w:rPr>
        <w:t>plata – Silber, hier: Gold</w:t>
      </w:r>
    </w:p>
    <w:p w:rsidR="00143B52" w:rsidRDefault="00143B52" w:rsidP="00143B52">
      <w:pPr>
        <w:rPr>
          <w:rFonts w:cs="Arial"/>
        </w:rPr>
      </w:pPr>
      <w:r>
        <w:rPr>
          <w:rFonts w:cs="Arial"/>
        </w:rPr>
        <w:t>apretar – drücken</w:t>
      </w:r>
    </w:p>
    <w:p w:rsidR="00143B52" w:rsidRPr="00D649B4" w:rsidRDefault="00143B52" w:rsidP="00143B52">
      <w:pPr>
        <w:rPr>
          <w:rFonts w:cs="Arial"/>
          <w:lang w:val="es-ES"/>
        </w:rPr>
      </w:pPr>
      <w:r w:rsidRPr="00D649B4">
        <w:rPr>
          <w:rFonts w:cs="Arial"/>
          <w:lang w:val="es-ES"/>
        </w:rPr>
        <w:t>cagar – scheissen</w:t>
      </w:r>
    </w:p>
    <w:p w:rsidR="002315DB" w:rsidRPr="00143B52" w:rsidRDefault="002315DB" w:rsidP="00143B52">
      <w:pPr>
        <w:rPr>
          <w:rFonts w:cs="Arial"/>
          <w:lang w:val="es-ES"/>
        </w:rPr>
      </w:pPr>
    </w:p>
    <w:sectPr w:rsidR="002315DB" w:rsidRPr="00143B52" w:rsidSect="002315D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794" w:rsidRDefault="00F82794" w:rsidP="003C7C55">
      <w:r>
        <w:separator/>
      </w:r>
    </w:p>
  </w:endnote>
  <w:endnote w:type="continuationSeparator" w:id="0">
    <w:p w:rsidR="00F82794" w:rsidRDefault="00F82794" w:rsidP="003C7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55" w:rsidRDefault="003C7C5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55" w:rsidRPr="003C7C55" w:rsidRDefault="003C7C55" w:rsidP="003C7C55">
    <w:pPr>
      <w:pStyle w:val="Fuzeile"/>
      <w:pBdr>
        <w:top w:val="thinThickSmallGap" w:sz="24" w:space="1" w:color="622423" w:themeColor="accent2" w:themeShade="7F"/>
      </w:pBdr>
      <w:rPr>
        <w:rFonts w:cs="Arial"/>
      </w:rPr>
    </w:pPr>
    <w:r w:rsidRPr="008A0256">
      <w:rPr>
        <w:rFonts w:cs="Arial"/>
      </w:rPr>
      <w:t>Nicole Wildisen</w:t>
    </w:r>
    <w:r>
      <w:rPr>
        <w:rFonts w:cs="Arial"/>
      </w:rPr>
      <w:tab/>
      <w:t>20-03-2010</w:t>
    </w:r>
    <w:r w:rsidRPr="008A0256">
      <w:rPr>
        <w:rFonts w:cs="Arial"/>
      </w:rPr>
      <w:ptab w:relativeTo="margin" w:alignment="right" w:leader="none"/>
    </w:r>
    <w:r w:rsidRPr="008A0256">
      <w:rPr>
        <w:rFonts w:cs="Arial"/>
      </w:rPr>
      <w:t xml:space="preserve"> </w:t>
    </w:r>
    <w:r w:rsidRPr="008A0256">
      <w:rPr>
        <w:rFonts w:cs="Arial"/>
      </w:rPr>
      <w:fldChar w:fldCharType="begin"/>
    </w:r>
    <w:r w:rsidRPr="008A0256">
      <w:rPr>
        <w:rFonts w:cs="Arial"/>
      </w:rPr>
      <w:instrText xml:space="preserve"> PAGE   \* MERGEFORMAT </w:instrText>
    </w:r>
    <w:r w:rsidRPr="008A0256">
      <w:rPr>
        <w:rFonts w:cs="Arial"/>
      </w:rPr>
      <w:fldChar w:fldCharType="separate"/>
    </w:r>
    <w:r w:rsidR="00F82794">
      <w:rPr>
        <w:rFonts w:cs="Arial"/>
        <w:noProof/>
      </w:rPr>
      <w:t>1</w:t>
    </w:r>
    <w:r w:rsidRPr="008A0256">
      <w:rPr>
        <w:rFonts w:cs="Arial"/>
      </w:rPr>
      <w:fldChar w:fldCharType="end"/>
    </w:r>
    <w:r w:rsidRPr="008A0256">
      <w:rPr>
        <w:rFonts w:cs="Arial"/>
      </w:rPr>
      <w:t xml:space="preserve"> / </w:t>
    </w:r>
    <w:r w:rsidRPr="008A0256">
      <w:rPr>
        <w:rFonts w:cs="Arial"/>
        <w:lang w:val="de-DE"/>
      </w:rPr>
      <w:fldChar w:fldCharType="begin"/>
    </w:r>
    <w:r w:rsidRPr="008A0256">
      <w:rPr>
        <w:rFonts w:cs="Arial"/>
        <w:lang w:val="de-DE"/>
      </w:rPr>
      <w:instrText xml:space="preserve"> NUMPAGES  </w:instrText>
    </w:r>
    <w:r w:rsidRPr="008A0256">
      <w:rPr>
        <w:rFonts w:cs="Arial"/>
        <w:lang w:val="de-DE"/>
      </w:rPr>
      <w:fldChar w:fldCharType="separate"/>
    </w:r>
    <w:r w:rsidR="00F82794">
      <w:rPr>
        <w:rFonts w:cs="Arial"/>
        <w:noProof/>
        <w:lang w:val="de-DE"/>
      </w:rPr>
      <w:t>1</w:t>
    </w:r>
    <w:r w:rsidRPr="008A0256">
      <w:rPr>
        <w:rFonts w:cs="Arial"/>
        <w:lang w:val="de-D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55" w:rsidRDefault="003C7C5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794" w:rsidRDefault="00F82794" w:rsidP="003C7C55">
      <w:r>
        <w:separator/>
      </w:r>
    </w:p>
  </w:footnote>
  <w:footnote w:type="continuationSeparator" w:id="0">
    <w:p w:rsidR="00F82794" w:rsidRDefault="00F82794" w:rsidP="003C7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55" w:rsidRDefault="003C7C5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Arial"/>
        <w:szCs w:val="24"/>
      </w:rPr>
      <w:alias w:val="Titel"/>
      <w:id w:val="77738743"/>
      <w:placeholder>
        <w:docPart w:val="D15ADE936BBB4322A7020F9C477E9E1D"/>
      </w:placeholder>
      <w:dataBinding w:prefixMappings="xmlns:ns0='http://schemas.openxmlformats.org/package/2006/metadata/core-properties' xmlns:ns1='http://purl.org/dc/elements/1.1/'" w:xpath="/ns0:coreProperties[1]/ns1:title[1]" w:storeItemID="{6C3C8BC8-F283-45AE-878A-BAB7291924A1}"/>
      <w:text/>
    </w:sdtPr>
    <w:sdtContent>
      <w:p w:rsidR="003C7C55" w:rsidRDefault="003C7C55">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sidRPr="003C7C55">
          <w:rPr>
            <w:rFonts w:eastAsiaTheme="majorEastAsia" w:cs="Arial"/>
            <w:szCs w:val="24"/>
          </w:rPr>
          <w:t>Taller de lecturas</w:t>
        </w:r>
      </w:p>
    </w:sdtContent>
  </w:sdt>
  <w:p w:rsidR="003C7C55" w:rsidRDefault="003C7C5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55" w:rsidRDefault="003C7C5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64C54"/>
    <w:multiLevelType w:val="hybridMultilevel"/>
    <w:tmpl w:val="C958BA26"/>
    <w:lvl w:ilvl="0" w:tplc="BEC4DC7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C3D4179"/>
    <w:multiLevelType w:val="hybridMultilevel"/>
    <w:tmpl w:val="82A22304"/>
    <w:lvl w:ilvl="0" w:tplc="C0F88FEE">
      <w:start w:val="1"/>
      <w:numFmt w:val="decimal"/>
      <w:pStyle w:val="Aufzhlung"/>
      <w:lvlText w:val="%1."/>
      <w:lvlJc w:val="left"/>
      <w:pPr>
        <w:tabs>
          <w:tab w:val="num" w:pos="720"/>
        </w:tabs>
        <w:ind w:left="720" w:hanging="360"/>
      </w:pPr>
      <w:rPr>
        <w:rFonts w:hint="default"/>
        <w:sz w:val="24"/>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6DD54BB3"/>
    <w:multiLevelType w:val="hybridMultilevel"/>
    <w:tmpl w:val="E45E7618"/>
    <w:lvl w:ilvl="0" w:tplc="AB462756">
      <w:numFmt w:val="bullet"/>
      <w:lvlText w:val="-"/>
      <w:lvlJc w:val="left"/>
      <w:pPr>
        <w:tabs>
          <w:tab w:val="num" w:pos="720"/>
        </w:tabs>
        <w:ind w:left="720" w:hanging="360"/>
      </w:pPr>
      <w:rPr>
        <w:rFonts w:ascii="Arial" w:eastAsia="Times New Roman" w:hAnsi="Arial" w:cs="Arial"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1"/>
    <w:footnote w:id="0"/>
  </w:footnotePr>
  <w:endnotePr>
    <w:endnote w:id="-1"/>
    <w:endnote w:id="0"/>
  </w:endnotePr>
  <w:compat/>
  <w:rsids>
    <w:rsidRoot w:val="00143B52"/>
    <w:rsid w:val="00143B52"/>
    <w:rsid w:val="001D1949"/>
    <w:rsid w:val="002315DB"/>
    <w:rsid w:val="00347DF8"/>
    <w:rsid w:val="003C7C55"/>
    <w:rsid w:val="00A07BDC"/>
    <w:rsid w:val="00F8279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7C55"/>
    <w:pPr>
      <w:spacing w:after="0" w:line="240" w:lineRule="auto"/>
      <w:jc w:val="both"/>
    </w:pPr>
    <w:rPr>
      <w:rFonts w:ascii="Arial" w:eastAsia="Times New Roman" w:hAnsi="Arial" w:cs="Times New Roman"/>
      <w:sz w:val="24"/>
      <w:szCs w:val="20"/>
      <w:lang w:eastAsia="de-CH"/>
    </w:rPr>
  </w:style>
  <w:style w:type="paragraph" w:styleId="berschrift1">
    <w:name w:val="heading 1"/>
    <w:basedOn w:val="Standard"/>
    <w:next w:val="Standard"/>
    <w:link w:val="berschrift1Zchn"/>
    <w:uiPriority w:val="99"/>
    <w:qFormat/>
    <w:rsid w:val="003C7C55"/>
    <w:pPr>
      <w:keepNext/>
      <w:spacing w:before="240" w:after="60"/>
      <w:outlineLvl w:val="0"/>
    </w:pPr>
    <w:rPr>
      <w:b/>
      <w:kern w:val="28"/>
      <w:sz w:val="28"/>
      <w:lang w:val="es-ES"/>
    </w:rPr>
  </w:style>
  <w:style w:type="paragraph" w:styleId="berschrift2">
    <w:name w:val="heading 2"/>
    <w:basedOn w:val="Standard"/>
    <w:next w:val="Standard"/>
    <w:link w:val="berschrift2Zchn"/>
    <w:uiPriority w:val="9"/>
    <w:unhideWhenUsed/>
    <w:qFormat/>
    <w:rsid w:val="003C7C55"/>
    <w:pPr>
      <w:keepNext/>
      <w:keepLines/>
      <w:spacing w:before="200" w:after="240"/>
      <w:outlineLvl w:val="1"/>
    </w:pPr>
    <w:rPr>
      <w:rFonts w:eastAsiaTheme="majorEastAsia" w:cstheme="majorBidi"/>
      <w:b/>
      <w:bCs/>
      <w:color w:val="17365D" w:themeColor="text2"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3C7C55"/>
    <w:rPr>
      <w:rFonts w:ascii="Arial" w:eastAsia="Times New Roman" w:hAnsi="Arial" w:cs="Times New Roman"/>
      <w:b/>
      <w:kern w:val="28"/>
      <w:sz w:val="28"/>
      <w:szCs w:val="20"/>
      <w:lang w:val="es-ES" w:eastAsia="de-CH"/>
    </w:rPr>
  </w:style>
  <w:style w:type="paragraph" w:styleId="Textkrper">
    <w:name w:val="Body Text"/>
    <w:basedOn w:val="Standard"/>
    <w:link w:val="TextkrperZchn"/>
    <w:rsid w:val="00143B52"/>
    <w:rPr>
      <w:sz w:val="28"/>
      <w:lang w:val="es-ES"/>
    </w:rPr>
  </w:style>
  <w:style w:type="character" w:customStyle="1" w:styleId="TextkrperZchn">
    <w:name w:val="Textkörper Zchn"/>
    <w:basedOn w:val="Absatz-Standardschriftart"/>
    <w:link w:val="Textkrper"/>
    <w:rsid w:val="00143B52"/>
    <w:rPr>
      <w:rFonts w:ascii="Times New Roman" w:eastAsia="Times New Roman" w:hAnsi="Times New Roman" w:cs="Times New Roman"/>
      <w:sz w:val="28"/>
      <w:szCs w:val="24"/>
      <w:lang w:val="es-ES" w:eastAsia="de-DE"/>
    </w:rPr>
  </w:style>
  <w:style w:type="character" w:customStyle="1" w:styleId="berschrift2Zchn">
    <w:name w:val="Überschrift 2 Zchn"/>
    <w:basedOn w:val="Absatz-Standardschriftart"/>
    <w:link w:val="berschrift2"/>
    <w:uiPriority w:val="9"/>
    <w:rsid w:val="003C7C55"/>
    <w:rPr>
      <w:rFonts w:ascii="Arial" w:eastAsiaTheme="majorEastAsia" w:hAnsi="Arial" w:cstheme="majorBidi"/>
      <w:b/>
      <w:bCs/>
      <w:color w:val="17365D" w:themeColor="text2" w:themeShade="BF"/>
      <w:sz w:val="26"/>
      <w:szCs w:val="26"/>
      <w:lang w:eastAsia="de-CH"/>
    </w:rPr>
  </w:style>
  <w:style w:type="paragraph" w:styleId="Titel">
    <w:name w:val="Title"/>
    <w:basedOn w:val="Standard"/>
    <w:next w:val="Standard"/>
    <w:link w:val="TitelZchn"/>
    <w:uiPriority w:val="10"/>
    <w:qFormat/>
    <w:rsid w:val="003C7C55"/>
    <w:pPr>
      <w:pBdr>
        <w:bottom w:val="single" w:sz="8" w:space="4" w:color="4F81BD" w:themeColor="accent1"/>
      </w:pBdr>
      <w:spacing w:after="300"/>
      <w:contextualSpacing/>
      <w:jc w:val="left"/>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C7C55"/>
    <w:rPr>
      <w:rFonts w:ascii="Arial" w:eastAsiaTheme="majorEastAsia" w:hAnsi="Arial" w:cstheme="majorBidi"/>
      <w:color w:val="17365D" w:themeColor="text2" w:themeShade="BF"/>
      <w:spacing w:val="5"/>
      <w:kern w:val="28"/>
      <w:sz w:val="52"/>
      <w:szCs w:val="52"/>
      <w:lang w:eastAsia="de-CH"/>
    </w:rPr>
  </w:style>
  <w:style w:type="paragraph" w:customStyle="1" w:styleId="Aufzhlung">
    <w:name w:val="Aufzählung"/>
    <w:basedOn w:val="Standard"/>
    <w:qFormat/>
    <w:rsid w:val="003C7C55"/>
    <w:pPr>
      <w:numPr>
        <w:numId w:val="3"/>
      </w:numPr>
      <w:spacing w:line="360" w:lineRule="auto"/>
    </w:pPr>
    <w:rPr>
      <w:sz w:val="28"/>
      <w:szCs w:val="32"/>
      <w:lang w:val="es-ES"/>
    </w:rPr>
  </w:style>
  <w:style w:type="paragraph" w:styleId="Kopfzeile">
    <w:name w:val="header"/>
    <w:basedOn w:val="Standard"/>
    <w:link w:val="KopfzeileZchn"/>
    <w:uiPriority w:val="99"/>
    <w:unhideWhenUsed/>
    <w:rsid w:val="003C7C55"/>
    <w:pPr>
      <w:tabs>
        <w:tab w:val="center" w:pos="4536"/>
        <w:tab w:val="right" w:pos="9072"/>
      </w:tabs>
    </w:pPr>
  </w:style>
  <w:style w:type="character" w:customStyle="1" w:styleId="KopfzeileZchn">
    <w:name w:val="Kopfzeile Zchn"/>
    <w:basedOn w:val="Absatz-Standardschriftart"/>
    <w:link w:val="Kopfzeile"/>
    <w:uiPriority w:val="99"/>
    <w:rsid w:val="003C7C55"/>
    <w:rPr>
      <w:rFonts w:ascii="Arial" w:eastAsia="Times New Roman" w:hAnsi="Arial" w:cs="Times New Roman"/>
      <w:sz w:val="24"/>
      <w:szCs w:val="20"/>
      <w:lang w:eastAsia="de-CH"/>
    </w:rPr>
  </w:style>
  <w:style w:type="paragraph" w:styleId="Fuzeile">
    <w:name w:val="footer"/>
    <w:basedOn w:val="Standard"/>
    <w:link w:val="FuzeileZchn"/>
    <w:uiPriority w:val="99"/>
    <w:unhideWhenUsed/>
    <w:rsid w:val="003C7C55"/>
    <w:pPr>
      <w:tabs>
        <w:tab w:val="center" w:pos="4536"/>
        <w:tab w:val="right" w:pos="9072"/>
      </w:tabs>
    </w:pPr>
  </w:style>
  <w:style w:type="character" w:customStyle="1" w:styleId="FuzeileZchn">
    <w:name w:val="Fußzeile Zchn"/>
    <w:basedOn w:val="Absatz-Standardschriftart"/>
    <w:link w:val="Fuzeile"/>
    <w:uiPriority w:val="99"/>
    <w:rsid w:val="003C7C55"/>
    <w:rPr>
      <w:rFonts w:ascii="Arial" w:eastAsia="Times New Roman" w:hAnsi="Arial" w:cs="Times New Roman"/>
      <w:sz w:val="24"/>
      <w:szCs w:val="20"/>
      <w:lang w:eastAsia="de-CH"/>
    </w:rPr>
  </w:style>
  <w:style w:type="paragraph" w:styleId="Sprechblasentext">
    <w:name w:val="Balloon Text"/>
    <w:basedOn w:val="Standard"/>
    <w:link w:val="SprechblasentextZchn"/>
    <w:uiPriority w:val="99"/>
    <w:semiHidden/>
    <w:unhideWhenUsed/>
    <w:rsid w:val="003C7C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C55"/>
    <w:rPr>
      <w:rFonts w:ascii="Tahoma" w:eastAsia="Times New Roman"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5ADE936BBB4322A7020F9C477E9E1D"/>
        <w:category>
          <w:name w:val="Allgemein"/>
          <w:gallery w:val="placeholder"/>
        </w:category>
        <w:types>
          <w:type w:val="bbPlcHdr"/>
        </w:types>
        <w:behaviors>
          <w:behavior w:val="content"/>
        </w:behaviors>
        <w:guid w:val="{53300BB7-270A-4D53-889C-2EEB7AA66034}"/>
      </w:docPartPr>
      <w:docPartBody>
        <w:p w:rsidR="00000000" w:rsidRDefault="00D00E2C" w:rsidP="00D00E2C">
          <w:pPr>
            <w:pStyle w:val="D15ADE936BBB4322A7020F9C477E9E1D"/>
          </w:pPr>
          <w:r>
            <w:rPr>
              <w:rFonts w:asciiTheme="majorHAnsi" w:eastAsiaTheme="majorEastAsia" w:hAnsiTheme="majorHAnsi" w:cstheme="majorBidi"/>
              <w:sz w:val="32"/>
              <w:szCs w:val="32"/>
              <w:lang w:val="de-DE"/>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00E2C"/>
    <w:rsid w:val="001224C8"/>
    <w:rsid w:val="00D00E2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15ADE936BBB4322A7020F9C477E9E1D">
    <w:name w:val="D15ADE936BBB4322A7020F9C477E9E1D"/>
    <w:rsid w:val="00D00E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2370</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lecturas</dc:title>
  <dc:creator>nicole</dc:creator>
  <cp:lastModifiedBy>nicole</cp:lastModifiedBy>
  <cp:revision>3</cp:revision>
  <dcterms:created xsi:type="dcterms:W3CDTF">2010-03-09T13:36:00Z</dcterms:created>
  <dcterms:modified xsi:type="dcterms:W3CDTF">2010-03-12T16:48:00Z</dcterms:modified>
</cp:coreProperties>
</file>