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367E">
      <w:pPr>
        <w:jc w:val="center"/>
        <w:rPr>
          <w:sz w:val="36"/>
        </w:rPr>
      </w:pPr>
      <w:r>
        <w:rPr>
          <w:sz w:val="36"/>
        </w:rPr>
        <w:t>Métrica española</w:t>
      </w:r>
    </w:p>
    <w:p w:rsidR="00000000" w:rsidRDefault="00F3367E">
      <w:pPr>
        <w:spacing w:before="240"/>
        <w:ind w:left="-284"/>
        <w:jc w:val="both"/>
        <w:rPr>
          <w:sz w:val="28"/>
        </w:rPr>
      </w:pPr>
      <w:r>
        <w:rPr>
          <w:sz w:val="28"/>
        </w:rPr>
        <w:t>I.- Introducción</w:t>
      </w:r>
    </w:p>
    <w:p w:rsidR="00000000" w:rsidRDefault="00F3367E">
      <w:pPr>
        <w:spacing w:before="240"/>
        <w:jc w:val="both"/>
      </w:pPr>
      <w:r>
        <w:t xml:space="preserve">- </w:t>
      </w:r>
      <w:r>
        <w:rPr>
          <w:u w:val="single"/>
        </w:rPr>
        <w:t>Definición</w:t>
      </w:r>
      <w:r>
        <w:t>: es la parte de la ciencia literaria que se ocupa de la especial conformación rítmica de un contexto lingüístico estructurado en forma de poema.</w:t>
      </w:r>
    </w:p>
    <w:p w:rsidR="00000000" w:rsidRDefault="00F3367E">
      <w:pPr>
        <w:spacing w:before="240"/>
        <w:jc w:val="both"/>
      </w:pPr>
      <w:r>
        <w:t xml:space="preserve">- Comprende tres partes fundamentales: </w:t>
      </w:r>
    </w:p>
    <w:p w:rsidR="00000000" w:rsidRDefault="00F3367E">
      <w:pPr>
        <w:tabs>
          <w:tab w:val="left" w:pos="284"/>
        </w:tabs>
        <w:spacing w:before="240"/>
        <w:ind w:left="426" w:hanging="426"/>
        <w:jc w:val="both"/>
        <w:rPr>
          <w:sz w:val="20"/>
        </w:rPr>
      </w:pPr>
      <w:r>
        <w:rPr>
          <w:sz w:val="20"/>
        </w:rPr>
        <w:tab/>
        <w:t xml:space="preserve">+ </w:t>
      </w:r>
      <w:r>
        <w:rPr>
          <w:sz w:val="20"/>
          <w:u w:val="single"/>
        </w:rPr>
        <w:t>el poema</w:t>
      </w:r>
      <w:r>
        <w:rPr>
          <w:sz w:val="20"/>
        </w:rPr>
        <w:t>: los element</w:t>
      </w:r>
      <w:r>
        <w:rPr>
          <w:sz w:val="20"/>
        </w:rPr>
        <w:t>os lingüísticos y fónicos están sometidos a un canon estructural de simetría y regularidad, cuando son utilizados de forma libre, asimétrica e irregular, estamos ante la prosa.</w:t>
      </w:r>
    </w:p>
    <w:p w:rsidR="00000000" w:rsidRDefault="00F3367E">
      <w:pPr>
        <w:tabs>
          <w:tab w:val="left" w:pos="284"/>
        </w:tabs>
        <w:ind w:left="426" w:hanging="426"/>
        <w:jc w:val="both"/>
        <w:rPr>
          <w:sz w:val="20"/>
        </w:rPr>
      </w:pPr>
      <w:r>
        <w:rPr>
          <w:sz w:val="20"/>
        </w:rPr>
        <w:tab/>
        <w:t xml:space="preserve">+ </w:t>
      </w:r>
      <w:r>
        <w:rPr>
          <w:sz w:val="20"/>
          <w:u w:val="single"/>
        </w:rPr>
        <w:t>la estrofa</w:t>
      </w:r>
      <w:r>
        <w:rPr>
          <w:sz w:val="20"/>
        </w:rPr>
        <w:t>: dependen de los gustos de la época, influencias de otros países, función social (culta o popular), el género iterario al que pertenezca el poema, etc.</w:t>
      </w:r>
    </w:p>
    <w:p w:rsidR="00000000" w:rsidRDefault="00F3367E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ab/>
        <w:t xml:space="preserve">+ </w:t>
      </w:r>
      <w:r>
        <w:rPr>
          <w:sz w:val="20"/>
          <w:u w:val="single"/>
        </w:rPr>
        <w:t>el verso</w:t>
      </w:r>
      <w:r>
        <w:rPr>
          <w:sz w:val="20"/>
        </w:rPr>
        <w:t>: la menor división estructurada que se encuentra en el poema.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-284"/>
        <w:jc w:val="both"/>
        <w:rPr>
          <w:sz w:val="28"/>
        </w:rPr>
      </w:pPr>
      <w:r>
        <w:rPr>
          <w:sz w:val="28"/>
        </w:rPr>
        <w:t>II.- El verso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1.- El acento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426"/>
        <w:jc w:val="both"/>
        <w:rPr>
          <w:sz w:val="20"/>
        </w:rPr>
      </w:pPr>
      <w:r>
        <w:rPr>
          <w:sz w:val="20"/>
        </w:rPr>
        <w:t>- Clasificación de las palabras por la posición del acento (oxítona</w:t>
      </w:r>
      <w:r>
        <w:rPr>
          <w:sz w:val="20"/>
        </w:rPr>
        <w:t>s o agudas, paroxítonas o llanas y proparoxítonas o esdrújulas) &gt; clasificación de los versos en cuanto a la posición de la última sílaba acentuada (oxítonos, paroxítonos y porparoxítonos): su influencia en el número de sílabas métricas.</w:t>
      </w:r>
    </w:p>
    <w:p w:rsidR="00000000" w:rsidRDefault="00F3367E">
      <w:pPr>
        <w:tabs>
          <w:tab w:val="left" w:pos="284"/>
          <w:tab w:val="left" w:pos="851"/>
        </w:tabs>
        <w:ind w:left="426"/>
        <w:jc w:val="both"/>
        <w:rPr>
          <w:sz w:val="20"/>
        </w:rPr>
      </w:pPr>
      <w:r>
        <w:rPr>
          <w:sz w:val="20"/>
        </w:rPr>
        <w:t>- Clasificación de los versos en cuanto al ritmo de intensidad: ritmo yámbico y trocaico; acentos rítmicos, extrarrítmicos y antirrítmicos.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2.- La rima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426"/>
        <w:jc w:val="both"/>
        <w:rPr>
          <w:sz w:val="20"/>
        </w:rPr>
      </w:pPr>
      <w:r>
        <w:rPr>
          <w:sz w:val="20"/>
        </w:rPr>
        <w:t xml:space="preserve">- Definición: total o parcial semejanza acústica </w:t>
      </w:r>
      <w:r>
        <w:rPr>
          <w:sz w:val="20"/>
          <w:u w:val="single"/>
        </w:rPr>
        <w:t>a partir de</w:t>
      </w:r>
      <w:r>
        <w:rPr>
          <w:sz w:val="20"/>
        </w:rPr>
        <w:t xml:space="preserve"> la última vocal acentuada</w:t>
      </w:r>
    </w:p>
    <w:p w:rsidR="00000000" w:rsidRDefault="00F3367E">
      <w:pPr>
        <w:tabs>
          <w:tab w:val="left" w:pos="284"/>
          <w:tab w:val="left" w:pos="851"/>
        </w:tabs>
        <w:ind w:left="426"/>
        <w:jc w:val="both"/>
        <w:rPr>
          <w:sz w:val="20"/>
        </w:rPr>
      </w:pPr>
      <w:r>
        <w:rPr>
          <w:sz w:val="20"/>
        </w:rPr>
        <w:t xml:space="preserve">- Clases de rima: </w:t>
      </w:r>
    </w:p>
    <w:p w:rsidR="00000000" w:rsidRDefault="00F3367E">
      <w:pPr>
        <w:tabs>
          <w:tab w:val="left" w:pos="284"/>
          <w:tab w:val="left" w:pos="851"/>
        </w:tabs>
        <w:ind w:left="426"/>
        <w:jc w:val="both"/>
        <w:rPr>
          <w:sz w:val="20"/>
        </w:rPr>
      </w:pPr>
      <w:r>
        <w:rPr>
          <w:sz w:val="20"/>
        </w:rPr>
        <w:tab/>
        <w:t xml:space="preserve">+ en cuanto al </w:t>
      </w:r>
      <w:r>
        <w:rPr>
          <w:sz w:val="20"/>
        </w:rPr>
        <w:t>timbre:  total (consonante o perfecta) o parcial (asonante o imperfecta)</w:t>
      </w:r>
    </w:p>
    <w:p w:rsidR="00000000" w:rsidRDefault="00F3367E">
      <w:pPr>
        <w:tabs>
          <w:tab w:val="left" w:pos="851"/>
        </w:tabs>
        <w:ind w:left="993" w:hanging="567"/>
        <w:jc w:val="both"/>
        <w:rPr>
          <w:sz w:val="20"/>
        </w:rPr>
      </w:pPr>
      <w:r>
        <w:rPr>
          <w:sz w:val="20"/>
        </w:rPr>
        <w:tab/>
        <w:t>+ en cuanto a su cantidad: oxítona (aguda o masculina), paroxítona (grave, llana o femenina) y proparoxítona (o esdrújula)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- Disposición de las rimas: continua (aaaa, bbbb, etc.), gemela (aa, bb, cc, etc.), abrazada (abba, cddc, etc.), encadenada (cruzada, entrelazada o alternada: abab, cdcd, etc.)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3.- El cómputo silábico. Clases de versos según el número de sílabas.</w:t>
      </w:r>
    </w:p>
    <w:p w:rsidR="00000000" w:rsidRDefault="00F3367E">
      <w:pPr>
        <w:tabs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 xml:space="preserve">- A la versificación regular o silábica se contrapone la </w:t>
      </w:r>
      <w:r>
        <w:rPr>
          <w:i/>
          <w:sz w:val="20"/>
        </w:rPr>
        <w:t>versificaci</w:t>
      </w:r>
      <w:r>
        <w:rPr>
          <w:i/>
          <w:sz w:val="20"/>
        </w:rPr>
        <w:t>ón irregular</w:t>
      </w:r>
      <w:r>
        <w:rPr>
          <w:sz w:val="20"/>
        </w:rPr>
        <w:t xml:space="preserve"> o </w:t>
      </w:r>
      <w:r>
        <w:rPr>
          <w:i/>
          <w:sz w:val="20"/>
        </w:rPr>
        <w:t>libre</w:t>
      </w:r>
      <w:r>
        <w:rPr>
          <w:sz w:val="20"/>
        </w:rPr>
        <w:t>, en la que el número de sílabas es totalmente indeterminado, pero que puede manifestarse bajo un cierto ritmo acentual (</w:t>
      </w:r>
      <w:r>
        <w:rPr>
          <w:i/>
          <w:sz w:val="20"/>
        </w:rPr>
        <w:t>versificación rítmica</w:t>
      </w:r>
      <w:r>
        <w:rPr>
          <w:sz w:val="20"/>
        </w:rPr>
        <w:t>) o bajo agrupaciones periódicas de ciertos grupos fónicos (</w:t>
      </w:r>
      <w:r>
        <w:rPr>
          <w:i/>
          <w:sz w:val="20"/>
        </w:rPr>
        <w:t>vesificación periódica</w:t>
      </w:r>
      <w:r>
        <w:rPr>
          <w:sz w:val="20"/>
        </w:rPr>
        <w:t>)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- División silábica en español: repaso de los diptongos.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- Fenómenos métricos en el cómputo silábico: </w:t>
      </w:r>
      <w:r>
        <w:rPr>
          <w:i/>
          <w:sz w:val="20"/>
          <w:u w:val="single"/>
        </w:rPr>
        <w:t>sinalefa</w:t>
      </w:r>
      <w:r>
        <w:rPr>
          <w:sz w:val="20"/>
        </w:rPr>
        <w:t xml:space="preserve"> (palabras que terminan y empiezan en vocal se unen), </w:t>
      </w:r>
      <w:r>
        <w:rPr>
          <w:i/>
          <w:sz w:val="20"/>
        </w:rPr>
        <w:t>sinéresis</w:t>
      </w:r>
      <w:r>
        <w:rPr>
          <w:sz w:val="20"/>
        </w:rPr>
        <w:t xml:space="preserve"> (dos vocales bajas o medias, en una palabra, forman diptongo), </w:t>
      </w:r>
      <w:r>
        <w:rPr>
          <w:i/>
          <w:sz w:val="20"/>
        </w:rPr>
        <w:t>diéresis</w:t>
      </w:r>
      <w:r>
        <w:rPr>
          <w:sz w:val="20"/>
        </w:rPr>
        <w:t xml:space="preserve"> (ruptura de un dipto</w:t>
      </w:r>
      <w:r>
        <w:rPr>
          <w:sz w:val="20"/>
        </w:rPr>
        <w:t xml:space="preserve">ngo), </w:t>
      </w:r>
      <w:r>
        <w:rPr>
          <w:i/>
          <w:sz w:val="20"/>
        </w:rPr>
        <w:t>hiato</w:t>
      </w:r>
      <w:r>
        <w:rPr>
          <w:sz w:val="20"/>
        </w:rPr>
        <w:t xml:space="preserve"> (contrario a la sinalefa: no se unen, normalmente por ir una de ellas acentuada).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- Otros fenómenos métricos que afectan al cómputo silábico (sólo hasta el S. de Oro y Romanticismo): 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+ supresión de una sílaba: aféresis (principio), síncopa (medio), apócope (final)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+ adición de una sílaba: prótesis (principio), epéntesis (medio), paragoge (final)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- Clasificación de los versos según el número de sílabas: simples (de arte menor y mayor) y compuestos: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Simples de arte menor (2 a 8 sílabas): 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bisílabos</w:t>
      </w:r>
      <w:r>
        <w:rPr>
          <w:sz w:val="20"/>
        </w:rPr>
        <w:t>: poco frecuente, en Romanticismo como elemento complementario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trisílabos</w:t>
      </w:r>
      <w:r>
        <w:rPr>
          <w:sz w:val="20"/>
        </w:rPr>
        <w:t>: Neoclasicismo, Romanticismo, Modernismo, Generación 27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  <w:u w:val="single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tetrasílabos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pentasílabos</w:t>
      </w:r>
      <w:r>
        <w:rPr>
          <w:sz w:val="20"/>
        </w:rPr>
        <w:t>. el pentasílabo adónico va acentuado en 1ª y 4ª sílabas</w:t>
      </w:r>
    </w:p>
    <w:p w:rsidR="00000000" w:rsidRDefault="00F3367E">
      <w:pPr>
        <w:tabs>
          <w:tab w:val="left" w:pos="851"/>
        </w:tabs>
        <w:ind w:left="2410" w:hanging="1275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hexasílabos</w:t>
      </w:r>
      <w:r>
        <w:rPr>
          <w:sz w:val="20"/>
        </w:rPr>
        <w:t>: frecuente en villancicos, romancillos,...el 27 lo utiliza mucho junto con el heptasílabo</w:t>
      </w:r>
    </w:p>
    <w:p w:rsidR="00000000" w:rsidRDefault="00F3367E">
      <w:pPr>
        <w:tabs>
          <w:tab w:val="left" w:pos="851"/>
        </w:tabs>
        <w:ind w:left="2552" w:hanging="1417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heptasílabos</w:t>
      </w:r>
      <w:r>
        <w:rPr>
          <w:sz w:val="20"/>
        </w:rPr>
        <w:t>: combinado con endecasílabos forma silvas y liras; más utilizado en el Neoclasicismo, tb. Romanticismo, Modernismo, 27</w:t>
      </w:r>
    </w:p>
    <w:p w:rsidR="00000000" w:rsidRDefault="00F3367E">
      <w:pPr>
        <w:tabs>
          <w:tab w:val="left" w:pos="851"/>
        </w:tabs>
        <w:ind w:left="1701" w:hanging="566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octosílabo</w:t>
      </w:r>
      <w:r>
        <w:rPr>
          <w:sz w:val="20"/>
        </w:rPr>
        <w:t>: el más importante de los verso</w:t>
      </w:r>
      <w:r>
        <w:rPr>
          <w:sz w:val="20"/>
        </w:rPr>
        <w:t xml:space="preserve">s de arte menor; Renacimiento, pese a la introducción del endecasílabo, otra vez en el Barroco y, desde el Romanticismo, hasta nuestros días. Redondillas, décimas y, sobre todo, </w:t>
      </w:r>
      <w:r>
        <w:rPr>
          <w:smallCaps/>
          <w:sz w:val="20"/>
        </w:rPr>
        <w:t>romances</w:t>
      </w:r>
      <w:r>
        <w:rPr>
          <w:sz w:val="20"/>
        </w:rPr>
        <w:t>.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+ Simples de arte mayor (9 a 11 sílabas):</w:t>
      </w:r>
    </w:p>
    <w:p w:rsidR="00000000" w:rsidRDefault="00F3367E">
      <w:pPr>
        <w:tabs>
          <w:tab w:val="left" w:pos="851"/>
        </w:tabs>
        <w:ind w:left="2410" w:hanging="1275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eneasílabo</w:t>
      </w:r>
      <w:r>
        <w:rPr>
          <w:sz w:val="20"/>
        </w:rPr>
        <w:t>: no muy frecuente en español; s/t como estribillo de canciones populares.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decasílabo</w:t>
      </w:r>
      <w:r>
        <w:rPr>
          <w:sz w:val="20"/>
        </w:rPr>
        <w:t>: aún menos usado que el eneasílabo</w:t>
      </w:r>
    </w:p>
    <w:p w:rsidR="00000000" w:rsidRDefault="00F3367E">
      <w:pPr>
        <w:tabs>
          <w:tab w:val="left" w:pos="851"/>
        </w:tabs>
        <w:ind w:left="1701" w:hanging="566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endecasílabo</w:t>
      </w:r>
      <w:r>
        <w:rPr>
          <w:sz w:val="20"/>
        </w:rPr>
        <w:t>: se intentó introducir en España ya en el s.XV por el Marqués de Santillana, pero el origen está en la conocida conversación de Bo</w:t>
      </w:r>
      <w:r>
        <w:rPr>
          <w:sz w:val="20"/>
        </w:rPr>
        <w:t>scán con el embajador de Venecia (Andrea Navagero) y utilización de Garcilaso. Cuatro tipos de endecasílabos importantes: enfático (acentos obligatorios en 1ª y 6ª sílabas), heroico (2ª y 6ª), melódico (3ª y 6ª), sáfico (4ª y 6ª u 8ª)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+ Compuestos: a partir de 12; separados por una cesura que tiene una duración menor que la pausa versal, impide la sinalefa y hace que la posición del acento en el primer verso cuente: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dodecasílabos</w:t>
      </w:r>
      <w:r>
        <w:rPr>
          <w:sz w:val="20"/>
        </w:rPr>
        <w:t>: 6+6 ó 7+5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Alejandrinos</w:t>
      </w:r>
      <w:r>
        <w:rPr>
          <w:sz w:val="20"/>
        </w:rPr>
        <w:t xml:space="preserve">: muy importante en la métrica española; Mester </w:t>
      </w:r>
      <w:r>
        <w:rPr>
          <w:sz w:val="20"/>
        </w:rPr>
        <w:t>de Clerecía, desaparece en s.XV y resurge en XIX y romanticismo y los modernos.</w:t>
      </w:r>
    </w:p>
    <w:p w:rsidR="00000000" w:rsidRDefault="00F3367E">
      <w:pPr>
        <w:tabs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>- de más de catorce sílabas (raros): pentadecasílabos, hexadecasílabos, heptadecasílabos, octodecasílabos y eneadecasílabos.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4.- Pausa. Tono. Encabalgamiento.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Clases de pausa</w:t>
      </w:r>
      <w:r>
        <w:rPr>
          <w:sz w:val="20"/>
        </w:rPr>
        <w:t>: estrófica, versal, interna (en este caso se habla de verso pausado o impausado), cesura (en verso compuesto; divide en hemistiquios iguales [isostiquios] o desiguales [heterostiquios])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Tono</w:t>
      </w:r>
      <w:r>
        <w:rPr>
          <w:sz w:val="20"/>
        </w:rPr>
        <w:t>: depende de la longitud del verso (cuanto más largo más grave)</w:t>
      </w:r>
      <w:r>
        <w:rPr>
          <w:sz w:val="20"/>
        </w:rPr>
        <w:t>, de la pausa anterior (más grave cuanto más grande, o sea, en la estrófica), del significado del grupo fónico (interrogación, el tono sube)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- </w:t>
      </w:r>
      <w:r>
        <w:rPr>
          <w:sz w:val="20"/>
          <w:u w:val="single"/>
        </w:rPr>
        <w:t>Encabalgamiento</w:t>
      </w:r>
      <w:r>
        <w:rPr>
          <w:sz w:val="20"/>
        </w:rPr>
        <w:t>: cuando una pausa versal no coincide con una pausa morfosintáctica (concepto de sirrema o agrupación que no permite una pausa interior):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+ se habla de verso encabalgante y verso encabalgado.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+ clases de encabalgamiento: versal o medial (cesura); léxico (una palabra), sirremático u oracional (con el antecedente de una oración de relativo especifica</w:t>
      </w:r>
      <w:r>
        <w:rPr>
          <w:sz w:val="20"/>
        </w:rPr>
        <w:t>tiva); abrupto o suave.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-284"/>
        <w:jc w:val="both"/>
        <w:rPr>
          <w:sz w:val="28"/>
        </w:rPr>
      </w:pPr>
      <w:r>
        <w:rPr>
          <w:sz w:val="28"/>
        </w:rPr>
        <w:t>III.- La estrofa.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1.- Propiedades de la estrofa, su división en cuanto al tipo de verso y la representación de su estructura: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 xml:space="preserve">- la estrofa debe poseer un </w:t>
      </w:r>
      <w:r>
        <w:rPr>
          <w:i/>
          <w:sz w:val="20"/>
        </w:rPr>
        <w:t>axis rítmico</w:t>
      </w:r>
      <w:r>
        <w:rPr>
          <w:sz w:val="20"/>
        </w:rPr>
        <w:t xml:space="preserve"> a partir del cual se considera el ritmo yámbico o trocaico, el número de sílabas de cada verso, el tipo de rima, la inflexión tonal, la frontera versal; también un número determinado de rimas, una estructura sintáctica determinada y un sistema estructurado de versos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- División en cuanto al tipo de verso: estrofas isomét</w:t>
      </w:r>
      <w:r>
        <w:rPr>
          <w:sz w:val="20"/>
        </w:rPr>
        <w:t>ricas (todos los versos tienen el mismo número de sílabas) y heterométricas (diferente)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rPr>
          <w:sz w:val="20"/>
        </w:rPr>
        <w:t>- Representación: letras mayúsculas para los versos de arte mayor y minúsculas para los de arte menor (también se puede poner la letra con subíndices que indiquen el número de sílabas)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2.- Formas estróficas: de dos a diez versos.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 xml:space="preserve">- </w:t>
      </w:r>
      <w:r>
        <w:t>Dos versos</w:t>
      </w:r>
      <w:r>
        <w:rPr>
          <w:sz w:val="20"/>
        </w:rPr>
        <w:t xml:space="preserve">: </w:t>
      </w:r>
      <w:r>
        <w:rPr>
          <w:sz w:val="20"/>
          <w:u w:val="single"/>
        </w:rPr>
        <w:t>pareado</w:t>
      </w:r>
      <w:r>
        <w:rPr>
          <w:sz w:val="20"/>
        </w:rPr>
        <w:t>. más o menos en todas las épocas de nuestra literatura.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- </w:t>
      </w:r>
      <w:r>
        <w:t>Tres versos</w:t>
      </w:r>
      <w:r>
        <w:rPr>
          <w:sz w:val="20"/>
        </w:rPr>
        <w:t>: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Terceto</w:t>
      </w:r>
      <w:r>
        <w:rPr>
          <w:sz w:val="20"/>
        </w:rPr>
        <w:t>: tres versos de arte mayor con rima consonante (ABA)</w:t>
      </w:r>
    </w:p>
    <w:p w:rsidR="00000000" w:rsidRDefault="00F3367E">
      <w:pPr>
        <w:tabs>
          <w:tab w:val="left" w:pos="1418"/>
        </w:tabs>
        <w:ind w:left="1276" w:hanging="142"/>
        <w:jc w:val="both"/>
        <w:rPr>
          <w:sz w:val="20"/>
        </w:rPr>
      </w:pPr>
      <w:r>
        <w:rPr>
          <w:sz w:val="20"/>
        </w:rPr>
        <w:t xml:space="preserve">- normalmente se utiliza en series, </w:t>
      </w:r>
      <w:r>
        <w:rPr>
          <w:sz w:val="20"/>
        </w:rPr>
        <w:t xml:space="preserve">siendo los </w:t>
      </w:r>
      <w:r>
        <w:rPr>
          <w:i/>
          <w:sz w:val="20"/>
        </w:rPr>
        <w:t>tercetos encadenados</w:t>
      </w:r>
      <w:r>
        <w:rPr>
          <w:sz w:val="20"/>
        </w:rPr>
        <w:t xml:space="preserve"> los más frecuentes (ABA - BCB - CDC - ... - XYX - YZYZ), aunque también los hay independientes</w:t>
      </w:r>
    </w:p>
    <w:p w:rsidR="00000000" w:rsidRDefault="00F3367E">
      <w:pPr>
        <w:tabs>
          <w:tab w:val="left" w:pos="284"/>
          <w:tab w:val="left" w:pos="851"/>
          <w:tab w:val="left" w:pos="1418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con versos de arte menor se llama </w:t>
      </w:r>
      <w:r>
        <w:rPr>
          <w:i/>
          <w:sz w:val="20"/>
        </w:rPr>
        <w:t>tercerilla</w:t>
      </w:r>
      <w:r>
        <w:rPr>
          <w:sz w:val="20"/>
        </w:rPr>
        <w:t xml:space="preserve">. </w:t>
      </w:r>
    </w:p>
    <w:p w:rsidR="00000000" w:rsidRDefault="00F3367E">
      <w:pPr>
        <w:tabs>
          <w:tab w:val="left" w:pos="284"/>
          <w:tab w:val="left" w:pos="851"/>
          <w:tab w:val="left" w:pos="1418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la </w:t>
      </w:r>
      <w:r>
        <w:rPr>
          <w:i/>
          <w:sz w:val="20"/>
        </w:rPr>
        <w:t>soledad</w:t>
      </w:r>
      <w:r>
        <w:rPr>
          <w:sz w:val="20"/>
        </w:rPr>
        <w:t xml:space="preserve">  tiene la rima asonante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Cuatro versos: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cuarteto</w:t>
      </w:r>
      <w:r>
        <w:rPr>
          <w:sz w:val="20"/>
        </w:rPr>
        <w:t>: cuatro versos de arte mayor rimando en ABBA</w:t>
      </w:r>
    </w:p>
    <w:p w:rsidR="00000000" w:rsidRDefault="00F3367E">
      <w:pPr>
        <w:tabs>
          <w:tab w:val="left" w:pos="284"/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el </w:t>
      </w:r>
      <w:r>
        <w:rPr>
          <w:i/>
          <w:sz w:val="20"/>
        </w:rPr>
        <w:t>serventesio</w:t>
      </w:r>
      <w:r>
        <w:rPr>
          <w:sz w:val="20"/>
        </w:rPr>
        <w:t xml:space="preserve"> rima en ABAB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la </w:t>
      </w:r>
      <w:r>
        <w:rPr>
          <w:i/>
          <w:sz w:val="20"/>
        </w:rPr>
        <w:t>Redondilla</w:t>
      </w:r>
      <w:r>
        <w:rPr>
          <w:sz w:val="20"/>
        </w:rPr>
        <w:t>: son de arte menor (abba)</w:t>
      </w:r>
    </w:p>
    <w:p w:rsidR="00000000" w:rsidRDefault="00F3367E">
      <w:pPr>
        <w:tabs>
          <w:tab w:val="left" w:pos="284"/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 xml:space="preserve">- la </w:t>
      </w:r>
      <w:r>
        <w:rPr>
          <w:i/>
          <w:sz w:val="20"/>
        </w:rPr>
        <w:t>cuarteta</w:t>
      </w:r>
      <w:r>
        <w:rPr>
          <w:sz w:val="20"/>
        </w:rPr>
        <w:t>: abab</w:t>
      </w:r>
    </w:p>
    <w:p w:rsidR="00000000" w:rsidRDefault="00F3367E">
      <w:pPr>
        <w:tabs>
          <w:tab w:val="left" w:pos="284"/>
          <w:tab w:val="left" w:pos="851"/>
        </w:tabs>
        <w:ind w:left="1276" w:hanging="141"/>
        <w:jc w:val="both"/>
        <w:rPr>
          <w:sz w:val="20"/>
        </w:rPr>
      </w:pPr>
      <w:r>
        <w:rPr>
          <w:sz w:val="20"/>
        </w:rPr>
        <w:t>- cuarteta asonantada o tirana (de rima, evidentemente, asonante)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la </w:t>
      </w:r>
      <w:r>
        <w:rPr>
          <w:i/>
          <w:sz w:val="20"/>
        </w:rPr>
        <w:t>Seguidilla</w:t>
      </w:r>
      <w:r>
        <w:rPr>
          <w:sz w:val="20"/>
        </w:rPr>
        <w:t xml:space="preserve">: </w:t>
      </w:r>
      <w:r>
        <w:rPr>
          <w:i/>
          <w:sz w:val="20"/>
        </w:rPr>
        <w:t>simple</w:t>
      </w:r>
      <w:r>
        <w:rPr>
          <w:sz w:val="20"/>
        </w:rPr>
        <w:t xml:space="preserve"> (versos 1 y 3 heptasílabos; y 2 y 4 pe</w:t>
      </w:r>
      <w:r>
        <w:rPr>
          <w:sz w:val="20"/>
        </w:rPr>
        <w:t xml:space="preserve">ntasílabos), </w:t>
      </w:r>
      <w:r>
        <w:rPr>
          <w:i/>
          <w:sz w:val="20"/>
        </w:rPr>
        <w:t>gitana</w:t>
      </w:r>
      <w:r>
        <w:rPr>
          <w:sz w:val="20"/>
        </w:rPr>
        <w:t xml:space="preserve"> (vv.1, 2 y 4 hexasílabos; y 3 endecasílabo o decasílabo; con rima asonante el 2 y 4)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Estrofa sáfica</w:t>
      </w:r>
      <w:r>
        <w:rPr>
          <w:sz w:val="20"/>
        </w:rPr>
        <w:t xml:space="preserve"> (tres endecasílabos y un pentasílabo adónico)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cuaderna vía</w:t>
      </w:r>
      <w:r>
        <w:rPr>
          <w:sz w:val="20"/>
        </w:rPr>
        <w:t xml:space="preserve"> o </w:t>
      </w:r>
      <w:r>
        <w:rPr>
          <w:i/>
          <w:sz w:val="20"/>
        </w:rPr>
        <w:t>tetrásforo monorrimo alejandrino</w:t>
      </w:r>
      <w:r>
        <w:rPr>
          <w:sz w:val="20"/>
        </w:rPr>
        <w:t>: Berceo y 27 pero no monorrima.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Cinco versos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Quinteto</w:t>
      </w:r>
      <w:r>
        <w:rPr>
          <w:sz w:val="20"/>
        </w:rPr>
        <w:t>: AABAB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Quintilla</w:t>
      </w:r>
      <w:r>
        <w:rPr>
          <w:sz w:val="20"/>
        </w:rPr>
        <w:t>: octosílabos con rima variada siempre que no formen pareado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Lira</w:t>
      </w:r>
      <w:r>
        <w:rPr>
          <w:sz w:val="20"/>
        </w:rPr>
        <w:t>: combinación de dos endecasílabos y tres heptasílabos (aBabB)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Seis versos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sextina</w:t>
      </w:r>
      <w:r>
        <w:rPr>
          <w:sz w:val="20"/>
        </w:rPr>
        <w:t>: seis endecasílabos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sexteto-lira</w:t>
      </w:r>
      <w:r>
        <w:rPr>
          <w:sz w:val="20"/>
        </w:rPr>
        <w:t>: heptasílabos y</w:t>
      </w:r>
      <w:r>
        <w:rPr>
          <w:sz w:val="20"/>
        </w:rPr>
        <w:t xml:space="preserve"> endecasílabos alternados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sexta rima</w:t>
      </w:r>
      <w:r>
        <w:rPr>
          <w:sz w:val="20"/>
        </w:rPr>
        <w:t>: seis endecasílabos (ABABCC)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sextilla</w:t>
      </w:r>
      <w:r>
        <w:rPr>
          <w:sz w:val="20"/>
        </w:rPr>
        <w:t>: arte menor con varias combinaciones de rimas, la más famosa la de pie quebrado de Jorge Manrique.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Siete versos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séptima</w:t>
      </w:r>
      <w:r>
        <w:rPr>
          <w:sz w:val="20"/>
        </w:rPr>
        <w:t>: poco usada, de arte mayor, con rima a gusto del poeta con tal de que tres no rimen seguidos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seguidilla compuesta</w:t>
      </w:r>
      <w:r>
        <w:rPr>
          <w:sz w:val="20"/>
        </w:rPr>
        <w:t>: de arte menor (7-5-7-5-5-7-5)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Ocho versos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Copla de arte mayor</w:t>
      </w:r>
      <w:r>
        <w:rPr>
          <w:sz w:val="20"/>
        </w:rPr>
        <w:t xml:space="preserve"> o </w:t>
      </w:r>
      <w:r>
        <w:rPr>
          <w:i/>
          <w:sz w:val="20"/>
        </w:rPr>
        <w:t>Copla de Juan de Mena</w:t>
      </w:r>
      <w:r>
        <w:rPr>
          <w:sz w:val="20"/>
        </w:rPr>
        <w:t>: dodecasílabos (ABBAACCA)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Octava real</w:t>
      </w:r>
      <w:r>
        <w:rPr>
          <w:sz w:val="20"/>
        </w:rPr>
        <w:t xml:space="preserve"> u </w:t>
      </w:r>
      <w:r>
        <w:rPr>
          <w:i/>
          <w:sz w:val="20"/>
        </w:rPr>
        <w:t>octava rima</w:t>
      </w:r>
      <w:r>
        <w:rPr>
          <w:sz w:val="20"/>
        </w:rPr>
        <w:t>: (ABABABCC)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 xml:space="preserve">Octava italiana </w:t>
      </w:r>
      <w:r>
        <w:rPr>
          <w:sz w:val="20"/>
        </w:rPr>
        <w:t xml:space="preserve">u </w:t>
      </w:r>
      <w:r>
        <w:rPr>
          <w:i/>
          <w:sz w:val="20"/>
        </w:rPr>
        <w:t>oc</w:t>
      </w:r>
      <w:r>
        <w:rPr>
          <w:i/>
          <w:sz w:val="20"/>
        </w:rPr>
        <w:t>tava aguda</w:t>
      </w:r>
      <w:r>
        <w:rPr>
          <w:sz w:val="20"/>
        </w:rPr>
        <w:t>: aparece en el Neoclasicismo endecasílabos (ABBC'DEEC'), el cuarto y octavo versos son agudos; a veces, heptasílabos.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Octavilla</w:t>
      </w:r>
      <w:r>
        <w:rPr>
          <w:sz w:val="20"/>
        </w:rPr>
        <w:t>: combinación de dos redondillas (</w:t>
      </w:r>
      <w:r>
        <w:rPr>
          <w:i/>
          <w:sz w:val="20"/>
        </w:rPr>
        <w:t>abbecdde</w:t>
      </w:r>
      <w:r>
        <w:rPr>
          <w:sz w:val="20"/>
        </w:rPr>
        <w:t xml:space="preserve"> o </w:t>
      </w:r>
      <w:r>
        <w:rPr>
          <w:i/>
          <w:sz w:val="20"/>
        </w:rPr>
        <w:t>ababbccb</w:t>
      </w:r>
      <w:r>
        <w:rPr>
          <w:sz w:val="20"/>
        </w:rPr>
        <w:t>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Diez versos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>Copla real</w:t>
      </w:r>
      <w:r>
        <w:rPr>
          <w:sz w:val="20"/>
        </w:rPr>
        <w:t>: arte menor, en la Edad Media eran dos quintillas (abaabcdccd)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</w:t>
      </w:r>
      <w:r>
        <w:rPr>
          <w:i/>
          <w:sz w:val="20"/>
        </w:rPr>
        <w:t xml:space="preserve">La décima </w:t>
      </w:r>
      <w:r>
        <w:rPr>
          <w:sz w:val="20"/>
        </w:rPr>
        <w:t xml:space="preserve">o </w:t>
      </w:r>
      <w:r>
        <w:rPr>
          <w:i/>
          <w:sz w:val="20"/>
        </w:rPr>
        <w:t>décima espinela</w:t>
      </w:r>
      <w:r>
        <w:rPr>
          <w:sz w:val="20"/>
        </w:rPr>
        <w:t>: inventada por Vicente Espinel (s.XVI); octosílabos, dos redondillas de rima abrazada con dos versos de enlace (abba</w:t>
      </w:r>
      <w:r>
        <w:rPr>
          <w:sz w:val="20"/>
          <w:u w:val="single"/>
        </w:rPr>
        <w:t>ac</w:t>
      </w:r>
      <w:r>
        <w:rPr>
          <w:sz w:val="20"/>
        </w:rPr>
        <w:t>cddc)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+ el </w:t>
      </w:r>
      <w:r>
        <w:rPr>
          <w:i/>
          <w:sz w:val="20"/>
        </w:rPr>
        <w:t>ovillejo</w:t>
      </w:r>
      <w:r>
        <w:rPr>
          <w:sz w:val="20"/>
        </w:rPr>
        <w:t xml:space="preserve">: popular en los ss.XVI y XVII, tres pareados y una </w:t>
      </w:r>
      <w:r>
        <w:rPr>
          <w:sz w:val="20"/>
        </w:rPr>
        <w:t>redondilla.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</w:p>
    <w:p w:rsidR="00000000" w:rsidRDefault="00F3367E">
      <w:pPr>
        <w:tabs>
          <w:tab w:val="left" w:pos="284"/>
          <w:tab w:val="left" w:pos="851"/>
        </w:tabs>
        <w:spacing w:before="240"/>
        <w:ind w:left="-284"/>
        <w:jc w:val="both"/>
        <w:rPr>
          <w:sz w:val="28"/>
        </w:rPr>
      </w:pPr>
      <w:r>
        <w:rPr>
          <w:sz w:val="28"/>
        </w:rPr>
        <w:t>IV.- El poema.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1.- División: poemas no estróficos (uno o dos tipos de versos alternando a voluntad del poeta) y estróficos (monoestróficos y poliestróficos [sueltos o encadenados])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2.- Poemas estróficos: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villancico: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709" w:hanging="142"/>
        <w:jc w:val="both"/>
        <w:rPr>
          <w:sz w:val="20"/>
        </w:rPr>
      </w:pPr>
      <w:r>
        <w:rPr>
          <w:sz w:val="20"/>
        </w:rPr>
        <w:t>+ en octosílabos o hexasílabos</w:t>
      </w:r>
    </w:p>
    <w:p w:rsidR="00000000" w:rsidRDefault="00F3367E">
      <w:pPr>
        <w:tabs>
          <w:tab w:val="left" w:pos="284"/>
          <w:tab w:val="left" w:pos="851"/>
        </w:tabs>
        <w:ind w:left="709" w:hanging="142"/>
        <w:jc w:val="both"/>
        <w:rPr>
          <w:sz w:val="20"/>
        </w:rPr>
      </w:pPr>
      <w:r>
        <w:rPr>
          <w:sz w:val="20"/>
        </w:rPr>
        <w:t xml:space="preserve">+  dividido en dos partes: el </w:t>
      </w:r>
      <w:r>
        <w:rPr>
          <w:i/>
          <w:sz w:val="20"/>
        </w:rPr>
        <w:t>estribillo</w:t>
      </w:r>
      <w:r>
        <w:rPr>
          <w:sz w:val="20"/>
        </w:rPr>
        <w:t xml:space="preserve">, que consta de dos o cuatro versos; y el </w:t>
      </w:r>
      <w:r>
        <w:rPr>
          <w:i/>
          <w:sz w:val="20"/>
        </w:rPr>
        <w:t>pie</w:t>
      </w:r>
      <w:r>
        <w:rPr>
          <w:sz w:val="20"/>
        </w:rPr>
        <w:t>, de seis o siete versos de los que los últimos tienen que rimar con todo el estribillo o con su parte final</w:t>
      </w:r>
    </w:p>
    <w:p w:rsidR="00000000" w:rsidRDefault="00F3367E">
      <w:pPr>
        <w:tabs>
          <w:tab w:val="left" w:pos="284"/>
          <w:tab w:val="left" w:pos="851"/>
        </w:tabs>
        <w:ind w:left="709" w:hanging="142"/>
        <w:jc w:val="both"/>
        <w:rPr>
          <w:sz w:val="20"/>
        </w:rPr>
      </w:pPr>
      <w:r>
        <w:rPr>
          <w:sz w:val="20"/>
        </w:rPr>
        <w:t>+ en su época de mayor esplendor se utilizó para tem</w:t>
      </w:r>
      <w:r>
        <w:rPr>
          <w:sz w:val="20"/>
        </w:rPr>
        <w:t>as devotos, s/t de la Natividad.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zéjel: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procede de la poesía arábigo-andaluza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rPr>
          <w:sz w:val="20"/>
        </w:rPr>
        <w:t>+ forma similar al villancico: estribillo y una segunda estrofa (</w:t>
      </w:r>
      <w:r>
        <w:rPr>
          <w:i/>
          <w:sz w:val="20"/>
        </w:rPr>
        <w:t>mudanza</w:t>
      </w:r>
      <w:r>
        <w:rPr>
          <w:sz w:val="20"/>
        </w:rPr>
        <w:t>) de tres versos monorrimos con un cuarto verso que rima con el estribillo (</w:t>
      </w:r>
      <w:r>
        <w:rPr>
          <w:i/>
          <w:sz w:val="20"/>
        </w:rPr>
        <w:t>vuelta</w:t>
      </w:r>
      <w:r>
        <w:rPr>
          <w:sz w:val="20"/>
        </w:rPr>
        <w:t xml:space="preserve">) 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glosa: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a partir del Barroco decae su uso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 + poema de extensión variable, con un</w:t>
      </w:r>
      <w:r>
        <w:rPr>
          <w:i/>
          <w:sz w:val="20"/>
        </w:rPr>
        <w:t xml:space="preserve"> texto</w:t>
      </w:r>
      <w:r>
        <w:rPr>
          <w:sz w:val="20"/>
        </w:rPr>
        <w:t xml:space="preserve"> (una poesía breve) y </w:t>
      </w:r>
      <w:r>
        <w:rPr>
          <w:i/>
          <w:sz w:val="20"/>
        </w:rPr>
        <w:t>la glosa</w:t>
      </w:r>
      <w:r>
        <w:rPr>
          <w:sz w:val="20"/>
        </w:rPr>
        <w:t xml:space="preserve"> (comentario a la poesía que constituye el texto)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sextina: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forma muy complicada: seis estrofas y una contera con una rima endiablada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int</w:t>
      </w:r>
      <w:r>
        <w:rPr>
          <w:sz w:val="20"/>
        </w:rPr>
        <w:t>roducida en España, desde la poesía italiana, en el s.XVI. Se cultiva hasta el Barroco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soneto: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pequeño poema que consta de catorce versos, divididos en cuatro estrofas: dos cuartetos y dos tercetos, con rima clásica en ABBA - ABBA - CDC - DCD en endecasílabos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se dan otras innovaciones en el tipo de rima y en el número de sílabas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rPr>
          <w:sz w:val="20"/>
        </w:rPr>
        <w:t>+ la innovación mayor viene dada por el estrambote: uno o más tercetos que se añaden al final, siendo el primer verso del terceto un heptasílabo que rima con el verso 14.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canción: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 xml:space="preserve">+ descendiente de la antigua </w:t>
      </w:r>
      <w:r>
        <w:rPr>
          <w:i/>
          <w:sz w:val="20"/>
        </w:rPr>
        <w:t>cansó</w:t>
      </w:r>
      <w:r>
        <w:rPr>
          <w:sz w:val="20"/>
        </w:rPr>
        <w:t xml:space="preserve"> provenzal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número de estrofas y de versos variable, pero el patrón de la primera estrofa debía repetirse rigurosamente en las demás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cada estrofa se compone de dos partes: grupo de versos iniciales (</w:t>
      </w:r>
      <w:r>
        <w:rPr>
          <w:i/>
          <w:sz w:val="20"/>
        </w:rPr>
        <w:t>fronte</w:t>
      </w:r>
      <w:r>
        <w:rPr>
          <w:sz w:val="20"/>
        </w:rPr>
        <w:t>) subdividido en dos partes (</w:t>
      </w:r>
      <w:r>
        <w:rPr>
          <w:i/>
          <w:sz w:val="20"/>
        </w:rPr>
        <w:t>piede</w:t>
      </w:r>
      <w:r>
        <w:rPr>
          <w:sz w:val="20"/>
        </w:rPr>
        <w:t>) y una parte final (</w:t>
      </w:r>
      <w:r>
        <w:rPr>
          <w:i/>
          <w:sz w:val="20"/>
        </w:rPr>
        <w:t>coda</w:t>
      </w:r>
      <w:r>
        <w:rPr>
          <w:sz w:val="20"/>
        </w:rPr>
        <w:t xml:space="preserve">). Entre el fronte y la coda había un verso de unión llamado </w:t>
      </w:r>
      <w:r>
        <w:rPr>
          <w:i/>
          <w:sz w:val="20"/>
        </w:rPr>
        <w:t>volta</w:t>
      </w:r>
      <w:r>
        <w:rPr>
          <w:sz w:val="20"/>
        </w:rPr>
        <w:t>, que tenía que rimar con el último verso del segundo piede. El final vine marcado por una estrofa de menos versos (</w:t>
      </w:r>
      <w:r>
        <w:rPr>
          <w:i/>
          <w:sz w:val="20"/>
        </w:rPr>
        <w:t>tornata</w:t>
      </w:r>
      <w:r>
        <w:rPr>
          <w:sz w:val="20"/>
        </w:rPr>
        <w:t xml:space="preserve"> o </w:t>
      </w:r>
      <w:r>
        <w:rPr>
          <w:i/>
          <w:sz w:val="20"/>
        </w:rPr>
        <w:t>enví</w:t>
      </w:r>
      <w:r>
        <w:rPr>
          <w:i/>
          <w:sz w:val="20"/>
        </w:rPr>
        <w:t>o</w:t>
      </w:r>
      <w:r>
        <w:rPr>
          <w:sz w:val="20"/>
        </w:rPr>
        <w:t>).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madrigal: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sin número determinado de estrofas o versos, es una combinación de heptasílabos y endecasílabos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tema de carácter amoroso o idílico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deben ser breves, con una combinación de versos armónica y sencilla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3.- Poemas no estróficos: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romance: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Serie ilimitada de octosílabos, en los que sólo los pares tienen rima asonante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+ el Barroco es el punto culminante, tanto para los populares como para los cultos. Se hacen algunas innovaciones: se agrupan en cuartetas, se suele intercalar algún</w:t>
      </w:r>
      <w:r>
        <w:rPr>
          <w:sz w:val="20"/>
        </w:rPr>
        <w:t xml:space="preserve"> estribillo formado por heptasílabo y endecasílabo o un pareado octosílabo, combinación de dos metros diferentes (p. ej. octasílabos y hexasílabos), ...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+ si es de siete sílabas, se llama </w:t>
      </w:r>
      <w:r>
        <w:rPr>
          <w:i/>
          <w:sz w:val="20"/>
        </w:rPr>
        <w:t>endecha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+ si tiene menos de siete, </w:t>
      </w:r>
      <w:r>
        <w:rPr>
          <w:i/>
          <w:sz w:val="20"/>
        </w:rPr>
        <w:t>romancillo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 xml:space="preserve">+ con versos de once sílabas se llama </w:t>
      </w:r>
      <w:r>
        <w:rPr>
          <w:i/>
          <w:sz w:val="20"/>
        </w:rPr>
        <w:t>romance heroico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silva: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serie poética ilimitada en la que se combinan a voluntad del poeta vesos de siete y once sílabas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Poemas de versos sueltos: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>+ ausencia de rima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Poemas de versos libres: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  <w:rPr>
          <w:sz w:val="20"/>
        </w:rPr>
      </w:pPr>
      <w:r>
        <w:rPr>
          <w:sz w:val="20"/>
        </w:rPr>
        <w:t xml:space="preserve">+ ruptura casi total con las formas </w:t>
      </w:r>
      <w:r>
        <w:rPr>
          <w:sz w:val="20"/>
        </w:rPr>
        <w:t>métricas: ausencia de estrofas, de rima, de medida de los versos, ruptura sintáctica de la frase, aislamiento de la palabra, etc.</w:t>
      </w:r>
    </w:p>
    <w:p w:rsidR="00000000" w:rsidRDefault="00F3367E">
      <w:pPr>
        <w:jc w:val="center"/>
        <w:rPr>
          <w:sz w:val="36"/>
        </w:rPr>
      </w:pPr>
      <w:r>
        <w:br w:type="page"/>
      </w:r>
      <w:r>
        <w:rPr>
          <w:sz w:val="36"/>
        </w:rPr>
        <w:t>Métrica española</w:t>
      </w:r>
    </w:p>
    <w:p w:rsidR="00000000" w:rsidRDefault="00F3367E">
      <w:pPr>
        <w:spacing w:before="240"/>
        <w:ind w:left="-284"/>
        <w:jc w:val="both"/>
        <w:rPr>
          <w:sz w:val="28"/>
        </w:rPr>
      </w:pPr>
      <w:r>
        <w:rPr>
          <w:sz w:val="28"/>
        </w:rPr>
        <w:t>I.- Introducción</w:t>
      </w:r>
    </w:p>
    <w:p w:rsidR="00000000" w:rsidRDefault="00F3367E">
      <w:pPr>
        <w:spacing w:before="240"/>
        <w:jc w:val="both"/>
      </w:pPr>
      <w:r>
        <w:t xml:space="preserve">- </w:t>
      </w:r>
      <w:r>
        <w:rPr>
          <w:u w:val="single"/>
        </w:rPr>
        <w:t>Definición</w:t>
      </w:r>
      <w:r>
        <w:t>: es la parte de la ciencia literaria que se ocupa de la especial conformación rítmica de un contexto lingüístico estructurado en forma de poema.</w:t>
      </w:r>
    </w:p>
    <w:p w:rsidR="00000000" w:rsidRDefault="00F3367E">
      <w:pPr>
        <w:spacing w:before="240"/>
        <w:jc w:val="both"/>
      </w:pPr>
      <w:r>
        <w:t xml:space="preserve">- Comprende tres partes fundamentales: el poema, la estrofa y el verso. 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-284"/>
        <w:jc w:val="both"/>
        <w:rPr>
          <w:sz w:val="28"/>
        </w:rPr>
      </w:pPr>
      <w:r>
        <w:rPr>
          <w:sz w:val="28"/>
        </w:rPr>
        <w:t>II.- El verso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1.- El acento: </w:t>
      </w:r>
    </w:p>
    <w:p w:rsidR="00000000" w:rsidRDefault="00F3367E">
      <w:pPr>
        <w:tabs>
          <w:tab w:val="left" w:pos="567"/>
        </w:tabs>
        <w:spacing w:before="240"/>
        <w:jc w:val="both"/>
      </w:pPr>
      <w:r>
        <w:tab/>
        <w:t xml:space="preserve">- palabras y versos oxítonos, paroxítonos y proparoxítonos </w:t>
      </w:r>
    </w:p>
    <w:p w:rsidR="00000000" w:rsidRDefault="00F3367E">
      <w:pPr>
        <w:tabs>
          <w:tab w:val="left" w:pos="567"/>
        </w:tabs>
        <w:jc w:val="both"/>
      </w:pPr>
      <w:r>
        <w:tab/>
        <w:t>- ritmo yámbico y trocai</w:t>
      </w:r>
      <w:r>
        <w:t>co</w:t>
      </w:r>
    </w:p>
    <w:p w:rsidR="00000000" w:rsidRDefault="00F3367E">
      <w:pPr>
        <w:tabs>
          <w:tab w:val="left" w:pos="567"/>
        </w:tabs>
        <w:jc w:val="both"/>
      </w:pPr>
      <w:r>
        <w:tab/>
        <w:t>- acentos rítmicos, extrarrítmicos y antirrítmicos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2.- La rima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426"/>
        <w:jc w:val="both"/>
      </w:pPr>
      <w:r>
        <w:t>- consonante o asonante</w:t>
      </w:r>
    </w:p>
    <w:p w:rsidR="00000000" w:rsidRDefault="00F3367E">
      <w:pPr>
        <w:tabs>
          <w:tab w:val="left" w:pos="284"/>
          <w:tab w:val="left" w:pos="851"/>
        </w:tabs>
        <w:ind w:left="426"/>
        <w:jc w:val="both"/>
      </w:pPr>
      <w:r>
        <w:t>- oxítona, paroxítona o proparoxítona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 continua (aaaa, bbbb, etc.), gemela (aa, bb, cc, etc.), abrazada (abba, cddc, etc.), encadenada (cruzada, entrelazada o alternada: abab, cdcd, etc.)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3.- El cómputo silábico. Clases de versos según el número de sílabas.</w:t>
      </w:r>
    </w:p>
    <w:p w:rsidR="00000000" w:rsidRDefault="00F3367E">
      <w:pPr>
        <w:tabs>
          <w:tab w:val="left" w:pos="851"/>
        </w:tabs>
        <w:spacing w:before="240"/>
        <w:ind w:left="567" w:hanging="141"/>
        <w:jc w:val="both"/>
      </w:pPr>
      <w:r>
        <w:t>- Sinalefa, sinéresis, diéresis e hiato</w:t>
      </w:r>
    </w:p>
    <w:p w:rsidR="00000000" w:rsidRDefault="00F3367E">
      <w:pPr>
        <w:tabs>
          <w:tab w:val="left" w:pos="851"/>
        </w:tabs>
        <w:ind w:left="567" w:hanging="141"/>
        <w:jc w:val="both"/>
        <w:rPr>
          <w:sz w:val="20"/>
        </w:rPr>
      </w:pPr>
      <w:r>
        <w:rPr>
          <w:sz w:val="20"/>
        </w:rPr>
        <w:t>- Versos simples (de arte menor y mayor) y compuestos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4.- Pausa. Tono. Encabalgamiento.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</w:pPr>
      <w:r>
        <w:t>- pausa: estrófica, versal, inter</w:t>
      </w:r>
      <w:r>
        <w:t>na, cesura.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Tono: longitud del verso, pausa anterior, significado del grupo fónico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Encabalgamiento: verso encabalgante y verso encabalgado; abrupto y suave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-284"/>
        <w:jc w:val="both"/>
        <w:rPr>
          <w:sz w:val="28"/>
        </w:rPr>
      </w:pPr>
      <w:r>
        <w:rPr>
          <w:sz w:val="28"/>
        </w:rPr>
        <w:t>III.- La estrofa.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1.- Propiedades de la estrofa, su división en cuanto al tipo de verso y la representación de su estructura: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</w:pPr>
      <w:r>
        <w:t>- isométricas y heterométricas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Representación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2.- Formas estróficas: de dos a diez versos.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567" w:hanging="141"/>
        <w:jc w:val="both"/>
      </w:pPr>
      <w:r>
        <w:t>- Dos versos: pareado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Tres versos: terceto, tercerilla, soledad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Cuatro versos: cuarteto, serventesio, redondilla, seguidilla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Ci</w:t>
      </w:r>
      <w:r>
        <w:t>nco versos: quinteto, quintilla, lira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Seis versos: sextina, sextilla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Siete versos: seguidilla compuesta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Ocho versos: Octava real, Copla de Juan de Mena</w:t>
      </w:r>
    </w:p>
    <w:p w:rsidR="00000000" w:rsidRDefault="00F3367E">
      <w:pPr>
        <w:tabs>
          <w:tab w:val="left" w:pos="284"/>
          <w:tab w:val="left" w:pos="851"/>
        </w:tabs>
        <w:ind w:left="567" w:hanging="141"/>
        <w:jc w:val="both"/>
      </w:pPr>
      <w:r>
        <w:t>- Diez versos: décima o décima espinela</w:t>
      </w:r>
    </w:p>
    <w:p w:rsidR="00000000" w:rsidRDefault="00F3367E">
      <w:pPr>
        <w:tabs>
          <w:tab w:val="left" w:pos="284"/>
          <w:tab w:val="left" w:pos="851"/>
        </w:tabs>
        <w:spacing w:before="240"/>
        <w:ind w:left="-284"/>
        <w:jc w:val="both"/>
        <w:rPr>
          <w:sz w:val="28"/>
        </w:rPr>
      </w:pPr>
      <w:r>
        <w:rPr>
          <w:sz w:val="28"/>
        </w:rPr>
        <w:t>IV.- El poema.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1.- División: poemas no estróficos y estróficos (monoestróficos y poliestróficos)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2.- Poemas estróficos: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villancico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zéjel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glosa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sextina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soneto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canción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madrigal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3.- Poemas no estróficos: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El romance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La silva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Poemas de versos sueltos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ab/>
        <w:t>- Poemas de vers</w:t>
      </w:r>
      <w:r>
        <w:t>os libres</w:t>
      </w:r>
    </w:p>
    <w:p w:rsidR="00000000" w:rsidRDefault="00F3367E">
      <w:pPr>
        <w:tabs>
          <w:tab w:val="left" w:pos="284"/>
          <w:tab w:val="left" w:pos="851"/>
        </w:tabs>
        <w:jc w:val="right"/>
        <w:rPr>
          <w:sz w:val="16"/>
        </w:rPr>
      </w:pPr>
      <w:r>
        <w:br w:type="page"/>
      </w:r>
      <w:r>
        <w:rPr>
          <w:sz w:val="16"/>
        </w:rPr>
        <w:t>Anexo 1</w:t>
      </w: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headerReference w:type="even" r:id="rId4"/>
          <w:headerReference w:type="default" r:id="rId5"/>
          <w:headerReference w:type="first" r:id="rId6"/>
          <w:pgSz w:w="11906" w:h="16838"/>
          <w:pgMar w:top="1417" w:right="1417" w:bottom="1134" w:left="1417" w:gutter="0"/>
          <w:titlePg/>
        </w:sectPr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Rima oxítona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En mi corazón tenía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la espina de un</w:t>
      </w:r>
      <w:r>
        <w:t>a</w:t>
      </w:r>
      <w:r>
        <w:t xml:space="preserve"> </w:t>
      </w:r>
      <w:r>
        <w:t>pasión;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logré arrancármela un día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ya no siento el corazón.</w:t>
      </w:r>
    </w:p>
    <w:p w:rsidR="00000000" w:rsidRDefault="00F3367E">
      <w:pPr>
        <w:tabs>
          <w:tab w:val="left" w:pos="284"/>
          <w:tab w:val="left" w:pos="851"/>
        </w:tabs>
        <w:ind w:right="1204"/>
        <w:jc w:val="right"/>
      </w:pPr>
      <w:r>
        <w:t>(A. Machado)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Rima paroxítona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Buscando mis amores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iré por esos montes y riberas;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cogeré las flores,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temeré las fieras,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 pasaré los fuertes y fronteras.</w:t>
      </w:r>
    </w:p>
    <w:p w:rsidR="00000000" w:rsidRDefault="00F3367E">
      <w:pPr>
        <w:tabs>
          <w:tab w:val="left" w:pos="284"/>
          <w:tab w:val="left" w:pos="851"/>
        </w:tabs>
        <w:ind w:right="920"/>
        <w:jc w:val="right"/>
      </w:pPr>
      <w:r>
        <w:t>(S. Juan de la Cruz)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Sinalefa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Y mientras miserable-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mente se están los otros abrasando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con sed insacïable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del animoso mando,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tendido yo a la sombra esté cantando.</w:t>
      </w:r>
    </w:p>
    <w:p w:rsidR="00000000" w:rsidRDefault="00F3367E">
      <w:pPr>
        <w:tabs>
          <w:tab w:val="left" w:pos="284"/>
          <w:tab w:val="left" w:pos="851"/>
        </w:tabs>
        <w:jc w:val="right"/>
      </w:pPr>
      <w:r>
        <w:t>(Fray Luis de León)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Sinéresis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La veleta, la ci</w:t>
      </w:r>
      <w:r>
        <w:t>garra.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Pero el molino, la hormiga.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Muele pan, molino, muele.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Trenza, veleta, poesía.</w:t>
      </w:r>
    </w:p>
    <w:p w:rsidR="00000000" w:rsidRDefault="00F3367E">
      <w:pPr>
        <w:tabs>
          <w:tab w:val="left" w:pos="284"/>
          <w:tab w:val="left" w:pos="851"/>
        </w:tabs>
        <w:jc w:val="right"/>
        <w:sectPr w:rsidR="00000000">
          <w:type w:val="continuous"/>
          <w:pgSz w:w="11906" w:h="16838"/>
          <w:pgMar w:top="1417" w:right="1417" w:bottom="1134" w:left="1417" w:gutter="0"/>
          <w:cols w:num="2"/>
          <w:titlePg/>
        </w:sectPr>
      </w:pPr>
      <w:r>
        <w:t>(Dámaso Alonso)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type w:val="continuous"/>
          <w:pgSz w:w="11906" w:h="16838"/>
          <w:pgMar w:top="1417" w:right="1417" w:bottom="1134" w:left="1417" w:gutter="0"/>
          <w:titlePg/>
        </w:sectPr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Bisílabos y trisílabos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¿Viste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triste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sol?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¡Tan triste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como él,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sufro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mucho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yo!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Yo en una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doncella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mi estrella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miré...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 xml:space="preserve">Y dile, 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amante,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constante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fe.</w:t>
      </w:r>
    </w:p>
    <w:p w:rsidR="00000000" w:rsidRDefault="00F3367E">
      <w:pPr>
        <w:tabs>
          <w:tab w:val="left" w:pos="284"/>
          <w:tab w:val="left" w:pos="851"/>
        </w:tabs>
        <w:ind w:right="2338"/>
        <w:jc w:val="right"/>
      </w:pPr>
      <w:r>
        <w:t>(Rubén Darío)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Pentasílabo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Una paloma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cantando pasa: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-¡Upa, mi negro,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 el sol abrasa!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Ya nadie duerme,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está en su casa;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el cocodrilo,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la yaguaza,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la culebra,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ni la torcaza...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Coco, cacao,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cacho, cachaza,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¡upa, mi negro,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 el sol abras</w:t>
      </w:r>
      <w:r>
        <w:t>a!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[...]</w:t>
      </w:r>
    </w:p>
    <w:p w:rsidR="00000000" w:rsidRDefault="00F3367E">
      <w:pPr>
        <w:tabs>
          <w:tab w:val="left" w:pos="284"/>
          <w:tab w:val="left" w:pos="851"/>
        </w:tabs>
        <w:ind w:right="1771"/>
        <w:jc w:val="right"/>
        <w:sectPr w:rsidR="00000000">
          <w:type w:val="continuous"/>
          <w:pgSz w:w="11906" w:h="16838"/>
          <w:pgMar w:top="1417" w:right="1417" w:bottom="1134" w:left="1417" w:gutter="0"/>
          <w:cols w:num="2"/>
          <w:titlePg/>
        </w:sectPr>
      </w:pPr>
      <w:r>
        <w:t>(Nicolas Guillén)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type w:val="continuous"/>
          <w:pgSz w:w="11906" w:h="16838"/>
          <w:pgMar w:top="1417" w:right="1417" w:bottom="1134" w:left="1417" w:gutter="0"/>
          <w:titlePg/>
        </w:sectPr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Eneasílabo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¡Juventud, divino tesoro,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 te vas para no volver!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Cuando quiero llorar no lloro...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y, a veces, lloro sin querer.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[...]</w:t>
      </w:r>
    </w:p>
    <w:p w:rsidR="00000000" w:rsidRDefault="00F3367E">
      <w:pPr>
        <w:tabs>
          <w:tab w:val="left" w:pos="284"/>
          <w:tab w:val="left" w:pos="851"/>
        </w:tabs>
        <w:ind w:right="495"/>
        <w:jc w:val="right"/>
      </w:pPr>
      <w:r>
        <w:t>(Rubén Darío)</w:t>
      </w: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Dodecasílabos</w:t>
      </w:r>
    </w:p>
    <w:p w:rsidR="00000000" w:rsidRDefault="00F3367E">
      <w:pPr>
        <w:tabs>
          <w:tab w:val="left" w:pos="284"/>
          <w:tab w:val="left" w:pos="851"/>
        </w:tabs>
        <w:spacing w:before="240"/>
        <w:ind w:right="-355"/>
        <w:jc w:val="both"/>
      </w:pPr>
      <w:r>
        <w:t xml:space="preserve">   -¡Oh, Reyes! -les dice- Yo soy una niña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 oyó a los vecinos pastores cantar.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 desde la próxima florida campiña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miró vuestro regio cortejo pasar.</w:t>
      </w:r>
    </w:p>
    <w:p w:rsidR="00000000" w:rsidRDefault="00F3367E">
      <w:pPr>
        <w:tabs>
          <w:tab w:val="left" w:pos="284"/>
          <w:tab w:val="left" w:pos="851"/>
        </w:tabs>
        <w:jc w:val="right"/>
        <w:sectPr w:rsidR="00000000">
          <w:type w:val="continuous"/>
          <w:pgSz w:w="11906" w:h="16838"/>
          <w:pgMar w:top="1417" w:right="1417" w:bottom="1134" w:left="1417" w:gutter="0"/>
          <w:cols w:num="2"/>
          <w:titlePg/>
        </w:sectPr>
      </w:pPr>
      <w:r>
        <w:t>(Rubén Darío)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type w:val="continuous"/>
          <w:pgSz w:w="11906" w:h="16838"/>
          <w:pgMar w:top="1417" w:right="1417" w:bottom="1134" w:left="1417" w:gutter="0"/>
          <w:titlePg/>
        </w:sectPr>
      </w:pPr>
    </w:p>
    <w:p w:rsidR="00000000" w:rsidRDefault="00F3367E">
      <w:pPr>
        <w:tabs>
          <w:tab w:val="left" w:pos="284"/>
          <w:tab w:val="left" w:pos="851"/>
        </w:tabs>
        <w:spacing w:before="240"/>
        <w:jc w:val="both"/>
        <w:rPr>
          <w:u w:val="single"/>
        </w:rPr>
      </w:pPr>
      <w:r>
        <w:rPr>
          <w:u w:val="single"/>
        </w:rPr>
        <w:t>Cuarteta asonantada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Por una mirad un mundo,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por un</w:t>
      </w:r>
      <w:r>
        <w:t>a</w:t>
      </w:r>
      <w:r>
        <w:t xml:space="preserve"> </w:t>
      </w:r>
      <w:r>
        <w:t>sonrisa un cielo,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 xml:space="preserve">por un beso, yo no sé 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qué te diera por un beso.</w:t>
      </w:r>
    </w:p>
    <w:p w:rsidR="00000000" w:rsidRDefault="00F3367E">
      <w:pPr>
        <w:tabs>
          <w:tab w:val="left" w:pos="284"/>
          <w:tab w:val="left" w:pos="851"/>
        </w:tabs>
        <w:ind w:right="1346"/>
        <w:jc w:val="right"/>
      </w:pPr>
      <w:r>
        <w:t>(G.A. Bécquer)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Lira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S</w:t>
      </w:r>
      <w:r>
        <w:t>i de mi baja lira</w:t>
      </w:r>
    </w:p>
    <w:p w:rsidR="00000000" w:rsidRDefault="00F3367E">
      <w:pPr>
        <w:tabs>
          <w:tab w:val="left" w:pos="284"/>
          <w:tab w:val="left" w:pos="851"/>
        </w:tabs>
        <w:ind w:right="-497"/>
        <w:jc w:val="both"/>
      </w:pPr>
      <w:r>
        <w:t>tanto pudiese el son, que en un momento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aplacase la ira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del animoso viento,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 a furia del mar en movimiento.</w:t>
      </w:r>
    </w:p>
    <w:p w:rsidR="00000000" w:rsidRDefault="00F3367E">
      <w:pPr>
        <w:tabs>
          <w:tab w:val="left" w:pos="284"/>
          <w:tab w:val="left" w:pos="851"/>
        </w:tabs>
        <w:jc w:val="right"/>
      </w:pPr>
      <w:r>
        <w:t>(Garcilaso de la Vega)</w:t>
      </w: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Décima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Sueña el rico en su riqueza,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 más cuidados le ofrece;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sueña el pobre que padece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su miseria y su pobreza;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sueña el que a medrar empieza,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sueña el que afana y pretende;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sueña el que agravia y ofende;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 en el mundo, en conclusión,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todos sueñan lo que son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aunque ninguno lo entiende.</w:t>
      </w:r>
    </w:p>
    <w:p w:rsidR="00000000" w:rsidRDefault="00F3367E">
      <w:pPr>
        <w:tabs>
          <w:tab w:val="left" w:pos="284"/>
          <w:tab w:val="left" w:pos="851"/>
        </w:tabs>
        <w:ind w:right="637"/>
        <w:jc w:val="right"/>
      </w:pPr>
      <w:r>
        <w:t>(Calderón de la Barca)</w:t>
      </w: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type w:val="continuous"/>
          <w:pgSz w:w="11906" w:h="16838"/>
          <w:pgMar w:top="1417" w:right="1417" w:bottom="1134" w:left="1417" w:gutter="0"/>
          <w:cols w:num="2"/>
          <w:titlePg/>
        </w:sectPr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type w:val="continuous"/>
          <w:pgSz w:w="11906" w:h="16838"/>
          <w:pgMar w:top="1417" w:right="1417" w:bottom="1134" w:left="1417" w:gutter="0"/>
          <w:titlePg/>
        </w:sectPr>
      </w:pP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Letrina</w:t>
      </w:r>
      <w:r>
        <w:rPr>
          <w:u w:val="single"/>
        </w:rPr>
        <w:t xml:space="preserve"> (Villancico)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"Poderoso ca</w:t>
      </w:r>
      <w:r>
        <w:t>ballero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es Don Dinero"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Madre, yo al oro me humillo: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Él es mi amante y mi amado,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pues de puro enamorado,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de continuo anda amarillo;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que, pues doblón o sencillo,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hace todo cuanto quiero,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"Poderoso caballero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es Don Dinero"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Nace en las Indias honrado,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donde el mundo le acompaña;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viene a morir en España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 en Génova es enterrado.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Y, pues, quien le trae al lado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es hermoso aunque sea fiero.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>"Poderoso caballero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es Don Dinero"</w:t>
      </w:r>
    </w:p>
    <w:p w:rsidR="00000000" w:rsidRDefault="00F3367E">
      <w:pPr>
        <w:tabs>
          <w:tab w:val="left" w:pos="284"/>
          <w:tab w:val="left" w:pos="851"/>
        </w:tabs>
        <w:ind w:right="353"/>
        <w:jc w:val="right"/>
      </w:pPr>
      <w:r>
        <w:t>(F. de Quevedo)</w:t>
      </w:r>
    </w:p>
    <w:p w:rsidR="00000000" w:rsidRDefault="00F3367E">
      <w:pPr>
        <w:tabs>
          <w:tab w:val="left" w:pos="284"/>
          <w:tab w:val="left" w:pos="851"/>
        </w:tabs>
        <w:jc w:val="both"/>
        <w:rPr>
          <w:u w:val="single"/>
        </w:rPr>
      </w:pPr>
      <w:r>
        <w:rPr>
          <w:u w:val="single"/>
        </w:rPr>
        <w:t>Soneto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Al olmo viejo, hendido por el rayo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y en su mitad podrido</w:t>
      </w:r>
      <w:r>
        <w:t xml:space="preserve">, </w:t>
      </w:r>
    </w:p>
    <w:p w:rsidR="00000000" w:rsidRDefault="00F3367E">
      <w:pPr>
        <w:tabs>
          <w:tab w:val="left" w:pos="284"/>
          <w:tab w:val="left" w:pos="851"/>
        </w:tabs>
        <w:ind w:right="-639"/>
        <w:jc w:val="both"/>
      </w:pPr>
      <w:r>
        <w:t>con las lluvias de abril y el sol de mayo,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algunas hojas verdes le han salido.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¡El olmo centenario en la colina</w:t>
      </w:r>
    </w:p>
    <w:p w:rsidR="00000000" w:rsidRDefault="00F3367E">
      <w:pPr>
        <w:tabs>
          <w:tab w:val="left" w:pos="284"/>
          <w:tab w:val="left" w:pos="851"/>
        </w:tabs>
        <w:ind w:right="-497"/>
        <w:jc w:val="both"/>
      </w:pPr>
      <w:r>
        <w:t>que lame el Duero! Un musgo amarillento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le mancha la corteza blanquecina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al tronco carcomido y polvoriento.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No será, cual los álamos cantores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que guardan el camino y la ribera,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habitado de pardos ruiseñores.</w:t>
      </w:r>
    </w:p>
    <w:p w:rsidR="00000000" w:rsidRDefault="00F3367E">
      <w:pPr>
        <w:tabs>
          <w:tab w:val="left" w:pos="284"/>
          <w:tab w:val="left" w:pos="851"/>
        </w:tabs>
        <w:spacing w:before="240"/>
        <w:jc w:val="both"/>
      </w:pPr>
      <w:r>
        <w:t xml:space="preserve">    Ejército de hormigas en hilera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va trepando por él, y en sus entrañas</w:t>
      </w:r>
    </w:p>
    <w:p w:rsidR="00000000" w:rsidRDefault="00F3367E">
      <w:pPr>
        <w:tabs>
          <w:tab w:val="left" w:pos="284"/>
          <w:tab w:val="left" w:pos="851"/>
        </w:tabs>
        <w:jc w:val="both"/>
      </w:pPr>
      <w:r>
        <w:t>urden sus telas grises las arañas.</w:t>
      </w:r>
    </w:p>
    <w:p w:rsidR="00000000" w:rsidRDefault="00F3367E">
      <w:pPr>
        <w:tabs>
          <w:tab w:val="left" w:pos="284"/>
          <w:tab w:val="left" w:pos="851"/>
        </w:tabs>
        <w:jc w:val="right"/>
      </w:pPr>
      <w:r>
        <w:t>(A. Machado)</w:t>
      </w:r>
    </w:p>
    <w:p w:rsidR="00000000" w:rsidRDefault="00F3367E">
      <w:pPr>
        <w:tabs>
          <w:tab w:val="left" w:pos="284"/>
          <w:tab w:val="left" w:pos="851"/>
        </w:tabs>
        <w:jc w:val="right"/>
      </w:pPr>
    </w:p>
    <w:p w:rsidR="00000000" w:rsidRDefault="00F3367E">
      <w:pPr>
        <w:tabs>
          <w:tab w:val="left" w:pos="284"/>
          <w:tab w:val="left" w:pos="851"/>
        </w:tabs>
        <w:jc w:val="right"/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p w:rsidR="00000000" w:rsidRDefault="00F3367E">
      <w:pPr>
        <w:tabs>
          <w:tab w:val="left" w:pos="284"/>
          <w:tab w:val="left" w:pos="851"/>
        </w:tabs>
        <w:jc w:val="both"/>
        <w:sectPr w:rsidR="00000000">
          <w:type w:val="continuous"/>
          <w:pgSz w:w="11906" w:h="16838"/>
          <w:pgMar w:top="1417" w:right="1417" w:bottom="1134" w:left="1417" w:gutter="0"/>
          <w:cols w:num="2"/>
          <w:titlePg/>
        </w:sectPr>
      </w:pPr>
    </w:p>
    <w:p w:rsidR="00000000" w:rsidRDefault="00F3367E">
      <w:pPr>
        <w:tabs>
          <w:tab w:val="left" w:pos="284"/>
          <w:tab w:val="left" w:pos="851"/>
        </w:tabs>
        <w:jc w:val="both"/>
      </w:pPr>
    </w:p>
    <w:sectPr w:rsidR="00000000">
      <w:type w:val="continuous"/>
      <w:pgSz w:w="11906" w:h="16838"/>
      <w:pgMar w:top="1417" w:right="1417" w:bottom="1134" w:left="141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367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</w:rPr>
      <w:t>8</w:t>
    </w:r>
    <w:r>
      <w:rPr>
        <w:rStyle w:val="Seitenzahl"/>
      </w:rPr>
      <w:fldChar w:fldCharType="end"/>
    </w:r>
  </w:p>
  <w:p w:rsidR="00000000" w:rsidRDefault="00F3367E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367E">
    <w:pPr>
      <w:pStyle w:val="Kopfzeile"/>
      <w:framePr w:wrap="around" w:vAnchor="text" w:hAnchor="page" w:x="10367" w:y="11"/>
      <w:rPr>
        <w:rStyle w:val="Seitenzah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>PAGE</w:instrText>
    </w:r>
    <w:r>
      <w:rPr>
        <w:rStyle w:val="Seitenzahl"/>
        <w:sz w:val="16"/>
      </w:rPr>
      <w:instrText xml:space="preserve"> 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8</w:t>
    </w:r>
    <w:r>
      <w:rPr>
        <w:rStyle w:val="Seitenzahl"/>
        <w:sz w:val="16"/>
      </w:rPr>
      <w:fldChar w:fldCharType="end"/>
    </w:r>
  </w:p>
  <w:p w:rsidR="00000000" w:rsidRDefault="00F3367E">
    <w:pPr>
      <w:pStyle w:val="Kopfzeile"/>
      <w:ind w:right="360"/>
      <w:jc w:val="righ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367E">
    <w:pPr>
      <w:pStyle w:val="Kopfzeile"/>
      <w:jc w:val="right"/>
    </w:pPr>
    <w:r>
      <w:rPr>
        <w:sz w:val="20"/>
      </w:rPr>
      <w:t>M359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3367E"/>
    <w:rsid w:val="00F336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val="es-ES_tradnl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Kommentarzeichen"/>
    <w:rPr>
      <w:position w:val="6"/>
    </w:rPr>
  </w:style>
  <w:style w:type="character" w:styleId="Kommentarzeichen">
    <w:name w:val="annotation reference"/>
    <w:basedOn w:val="Absatzstandardschriftart"/>
    <w:rPr>
      <w:sz w:val="16"/>
    </w:rPr>
  </w:style>
  <w:style w:type="paragraph" w:styleId="Endnotentext">
    <w:name w:val="endnote text"/>
    <w:basedOn w:val="Standard"/>
    <w:rPr>
      <w:rFonts w:ascii="CG Times" w:hAnsi="CG Times"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2398</Words>
  <Characters>13673</Characters>
  <Application>Microsoft Macintosh Word</Application>
  <DocSecurity>0</DocSecurity>
  <Lines>113</Lines>
  <Paragraphs>27</Paragraphs>
  <ScaleCrop>false</ScaleCrop>
  <Company>C-art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MÈtrica espaÒola (M359)</dc:title>
  <dc:subject>poesÌa, mÈtrica</dc:subject>
  <dc:creator>Antonio</dc:creator>
  <cp:keywords>Quilis, poesÌa, mÈtrica, proseminario (psemss96.doc)</cp:keywords>
  <cp:lastModifiedBy>SC</cp:lastModifiedBy>
  <cp:revision>2</cp:revision>
  <cp:lastPrinted>1996-04-08T21:28:00Z</cp:lastPrinted>
  <dcterms:created xsi:type="dcterms:W3CDTF">2016-02-09T15:02:00Z</dcterms:created>
  <dcterms:modified xsi:type="dcterms:W3CDTF">2016-02-09T15:02:00Z</dcterms:modified>
</cp:coreProperties>
</file>